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C4" w:rsidRPr="00B538D1" w:rsidRDefault="006722C4" w:rsidP="00672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6722C4" w:rsidRPr="00B538D1" w:rsidRDefault="006722C4" w:rsidP="00672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6722C4" w:rsidRPr="00B538D1" w:rsidRDefault="006722C4" w:rsidP="006722C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6722C4" w:rsidRPr="00B538D1" w:rsidRDefault="006722C4" w:rsidP="006722C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6722C4" w:rsidRPr="00B538D1" w:rsidRDefault="006722C4" w:rsidP="006722C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6722C4" w:rsidRPr="00B538D1" w:rsidRDefault="006722C4" w:rsidP="006722C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6722C4" w:rsidRPr="00B538D1" w:rsidRDefault="006722C4" w:rsidP="006722C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6722C4" w:rsidRPr="00B538D1" w:rsidRDefault="006722C4" w:rsidP="006722C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6722C4" w:rsidRPr="00462567" w:rsidRDefault="006722C4" w:rsidP="006722C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 февраля 2025 года</w:t>
      </w:r>
      <w:r>
        <w:rPr>
          <w:rFonts w:ascii="Times New Roman" w:hAnsi="Times New Roman"/>
          <w:bCs/>
          <w:lang w:val="ru-RU"/>
        </w:rPr>
        <w:tab/>
        <w:t xml:space="preserve">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10</w:t>
      </w:r>
    </w:p>
    <w:p w:rsidR="006722C4" w:rsidRPr="006722C4" w:rsidRDefault="006722C4" w:rsidP="006722C4">
      <w:pPr>
        <w:pStyle w:val="1"/>
        <w:ind w:left="0" w:firstLine="0"/>
        <w:jc w:val="center"/>
        <w:rPr>
          <w:sz w:val="20"/>
        </w:rPr>
      </w:pPr>
      <w:r w:rsidRPr="006722C4">
        <w:rPr>
          <w:sz w:val="20"/>
        </w:rPr>
        <w:t>РЕСПУБЛИКА МОРДОВИЯ</w:t>
      </w:r>
    </w:p>
    <w:p w:rsidR="006722C4" w:rsidRPr="006722C4" w:rsidRDefault="006722C4" w:rsidP="006722C4">
      <w:pPr>
        <w:pStyle w:val="1"/>
        <w:ind w:left="0" w:firstLine="0"/>
        <w:jc w:val="center"/>
        <w:rPr>
          <w:sz w:val="20"/>
        </w:rPr>
      </w:pPr>
      <w:r w:rsidRPr="006722C4">
        <w:rPr>
          <w:sz w:val="20"/>
        </w:rPr>
        <w:t>АДМИНИСТРАЦИЯ ГОРОДСКОГО  ПОСЕЛЕНИЯ АРДАТОВ</w:t>
      </w:r>
    </w:p>
    <w:p w:rsidR="006722C4" w:rsidRPr="006722C4" w:rsidRDefault="006722C4" w:rsidP="006722C4">
      <w:pPr>
        <w:jc w:val="center"/>
        <w:rPr>
          <w:rFonts w:ascii="Times New Roman" w:hAnsi="Times New Roman"/>
          <w:b/>
          <w:lang w:val="ru-RU"/>
        </w:rPr>
      </w:pPr>
      <w:r w:rsidRPr="006722C4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6722C4" w:rsidRPr="006722C4" w:rsidRDefault="006722C4" w:rsidP="006722C4">
      <w:pPr>
        <w:jc w:val="center"/>
        <w:rPr>
          <w:rFonts w:ascii="Times New Roman" w:hAnsi="Times New Roman"/>
          <w:b/>
          <w:lang w:val="ru-RU"/>
        </w:rPr>
      </w:pPr>
    </w:p>
    <w:p w:rsidR="006722C4" w:rsidRPr="006722C4" w:rsidRDefault="006722C4" w:rsidP="006722C4">
      <w:pPr>
        <w:pStyle w:val="4"/>
        <w:pBdr>
          <w:bottom w:val="single" w:sz="12" w:space="1" w:color="auto"/>
        </w:pBdr>
        <w:ind w:firstLine="0"/>
        <w:rPr>
          <w:sz w:val="20"/>
        </w:rPr>
      </w:pPr>
      <w:r w:rsidRPr="006722C4">
        <w:rPr>
          <w:sz w:val="20"/>
        </w:rPr>
        <w:t>ПОСТАНОВЛЕНИЕ</w:t>
      </w:r>
    </w:p>
    <w:p w:rsidR="006722C4" w:rsidRPr="006722C4" w:rsidRDefault="006722C4" w:rsidP="006722C4">
      <w:pPr>
        <w:jc w:val="center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13 февраля 2025 г.                  г. Ардатов                                           №51</w:t>
      </w:r>
    </w:p>
    <w:p w:rsidR="006722C4" w:rsidRPr="006722C4" w:rsidRDefault="006722C4" w:rsidP="006722C4">
      <w:pPr>
        <w:jc w:val="center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a3"/>
        <w:keepNext/>
        <w:tabs>
          <w:tab w:val="left" w:pos="-2552"/>
          <w:tab w:val="right" w:pos="10632"/>
        </w:tabs>
        <w:spacing w:after="0"/>
        <w:ind w:right="40"/>
        <w:jc w:val="center"/>
        <w:rPr>
          <w:b/>
          <w:sz w:val="20"/>
          <w:szCs w:val="20"/>
        </w:rPr>
      </w:pPr>
      <w:r w:rsidRPr="006722C4">
        <w:rPr>
          <w:b/>
          <w:sz w:val="20"/>
          <w:szCs w:val="20"/>
        </w:rPr>
        <w:t>Об утверждении Программы «Развитие муниципальной</w:t>
      </w:r>
    </w:p>
    <w:p w:rsidR="006722C4" w:rsidRPr="006722C4" w:rsidRDefault="006722C4" w:rsidP="006722C4">
      <w:pPr>
        <w:pStyle w:val="a3"/>
        <w:keepNext/>
        <w:tabs>
          <w:tab w:val="left" w:pos="-2552"/>
          <w:tab w:val="right" w:pos="10632"/>
        </w:tabs>
        <w:spacing w:after="0"/>
        <w:ind w:right="40"/>
        <w:jc w:val="center"/>
        <w:rPr>
          <w:b/>
          <w:sz w:val="20"/>
          <w:szCs w:val="20"/>
        </w:rPr>
      </w:pPr>
      <w:r w:rsidRPr="006722C4">
        <w:rPr>
          <w:b/>
          <w:sz w:val="20"/>
          <w:szCs w:val="20"/>
        </w:rPr>
        <w:t xml:space="preserve">службы в городском поселении Ардатов </w:t>
      </w:r>
      <w:proofErr w:type="spellStart"/>
      <w:r w:rsidRPr="006722C4">
        <w:rPr>
          <w:b/>
          <w:sz w:val="20"/>
          <w:szCs w:val="20"/>
        </w:rPr>
        <w:t>Ардатовского</w:t>
      </w:r>
      <w:proofErr w:type="spellEnd"/>
    </w:p>
    <w:p w:rsidR="006722C4" w:rsidRPr="006722C4" w:rsidRDefault="006722C4" w:rsidP="006722C4">
      <w:pPr>
        <w:pStyle w:val="a3"/>
        <w:keepNext/>
        <w:tabs>
          <w:tab w:val="left" w:pos="-2552"/>
          <w:tab w:val="right" w:pos="10632"/>
        </w:tabs>
        <w:spacing w:after="0"/>
        <w:ind w:right="40"/>
        <w:jc w:val="center"/>
        <w:rPr>
          <w:b/>
          <w:sz w:val="20"/>
          <w:szCs w:val="20"/>
        </w:rPr>
      </w:pPr>
      <w:r w:rsidRPr="006722C4">
        <w:rPr>
          <w:b/>
          <w:sz w:val="20"/>
          <w:szCs w:val="20"/>
        </w:rPr>
        <w:t>муниципального района Республики Мордовия на 2025-2030 годы»</w:t>
      </w:r>
    </w:p>
    <w:p w:rsidR="006722C4" w:rsidRPr="006722C4" w:rsidRDefault="006722C4" w:rsidP="006722C4">
      <w:pPr>
        <w:pStyle w:val="a3"/>
        <w:keepNext/>
        <w:tabs>
          <w:tab w:val="left" w:pos="-2552"/>
          <w:tab w:val="right" w:pos="10632"/>
        </w:tabs>
        <w:spacing w:after="0"/>
        <w:ind w:right="40"/>
        <w:jc w:val="both"/>
        <w:rPr>
          <w:b/>
          <w:sz w:val="20"/>
          <w:szCs w:val="20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 </w:t>
      </w:r>
      <w:proofErr w:type="gramStart"/>
      <w:r w:rsidRPr="006722C4">
        <w:rPr>
          <w:rFonts w:ascii="Times New Roman" w:hAnsi="Times New Roman"/>
          <w:lang w:val="ru-RU"/>
        </w:rPr>
        <w:t>В соответствии с частью 1 статьи 35 Федерального закона от 2 марта 2007 года №25-ФЗ «О муниципальной службе в Российской Федерации», Федеральным законом от 6 октября 2003 года №131 «Об общих принципах организации местного самоуправления в Российской Федерации», Законом Республики Мордовия от 8 июня 2007 года №48-З «О регулировании отношений в сфере муниципальной службы» и в целях повышения эффективности муниципального</w:t>
      </w:r>
      <w:proofErr w:type="gramEnd"/>
      <w:r w:rsidRPr="006722C4">
        <w:rPr>
          <w:rFonts w:ascii="Times New Roman" w:hAnsi="Times New Roman"/>
          <w:lang w:val="ru-RU"/>
        </w:rPr>
        <w:t xml:space="preserve"> управления в городском поселении Ардатов,  администрация городского поселения Ардатов постановляет: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1.Утвердить прилагаемую Программу «Развитие муниципальной службы в городском поселении Ардатов </w:t>
      </w:r>
      <w:proofErr w:type="spellStart"/>
      <w:r w:rsidRPr="006722C4">
        <w:rPr>
          <w:rFonts w:ascii="Times New Roman" w:hAnsi="Times New Roman"/>
          <w:lang w:val="ru-RU"/>
        </w:rPr>
        <w:t>Ардатовского</w:t>
      </w:r>
      <w:proofErr w:type="spellEnd"/>
      <w:r w:rsidRPr="006722C4">
        <w:rPr>
          <w:rFonts w:ascii="Times New Roman" w:hAnsi="Times New Roman"/>
          <w:lang w:val="ru-RU"/>
        </w:rPr>
        <w:t xml:space="preserve"> муниципального района Республики Мордовия на 2025-2030 годы» (далее – Программа).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spacing w:val="8"/>
          <w:lang w:val="ru-RU"/>
        </w:rPr>
      </w:pPr>
      <w:r w:rsidRPr="006722C4">
        <w:rPr>
          <w:rFonts w:ascii="Times New Roman" w:hAnsi="Times New Roman"/>
          <w:lang w:val="ru-RU"/>
        </w:rPr>
        <w:t>2.Бухгалтерии администрации городского поселения Ардатов при формировании проекта бюджета городского поселения Ардатов на очередной финансовый год за</w:t>
      </w:r>
      <w:r w:rsidRPr="006722C4">
        <w:rPr>
          <w:rFonts w:ascii="Times New Roman" w:hAnsi="Times New Roman"/>
          <w:spacing w:val="8"/>
          <w:lang w:val="ru-RU"/>
        </w:rPr>
        <w:t>планировать расходы на реализацию мероприятий, предусмотренных Программой.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spacing w:val="8"/>
          <w:lang w:val="ru-RU"/>
        </w:rPr>
        <w:t>3. Постановление администрации городского поселения Ардатов от 28 декабря 2018 года №334 «</w:t>
      </w:r>
      <w:r w:rsidRPr="006722C4">
        <w:rPr>
          <w:rFonts w:ascii="Times New Roman" w:hAnsi="Times New Roman"/>
          <w:lang w:val="ru-RU"/>
        </w:rPr>
        <w:t xml:space="preserve">Об утверждении Программы «Развитие муниципальной службы в городском поселении Ардатов </w:t>
      </w:r>
      <w:proofErr w:type="spellStart"/>
      <w:r w:rsidRPr="006722C4">
        <w:rPr>
          <w:rFonts w:ascii="Times New Roman" w:hAnsi="Times New Roman"/>
          <w:lang w:val="ru-RU"/>
        </w:rPr>
        <w:t>Ардатовского</w:t>
      </w:r>
      <w:proofErr w:type="spellEnd"/>
      <w:r w:rsidRPr="006722C4">
        <w:rPr>
          <w:rFonts w:ascii="Times New Roman" w:hAnsi="Times New Roman"/>
          <w:lang w:val="ru-RU"/>
        </w:rPr>
        <w:t xml:space="preserve"> муниципального района Республики Мордовия на 2019-2024 годы» признать утратившим силу. 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4. Настоящее постановление вступает в силу со дня его официального опубликования и распространяет свое действие  на правоотношения, возникшие с 1 января 2025 года. 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Глава администрации</w:t>
      </w:r>
    </w:p>
    <w:p w:rsidR="006722C4" w:rsidRPr="006722C4" w:rsidRDefault="006722C4" w:rsidP="006722C4">
      <w:pPr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городского поселения Ардатов                                                М.С. Карпов                  </w:t>
      </w: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1"/>
        <w:jc w:val="right"/>
        <w:rPr>
          <w:b w:val="0"/>
          <w:sz w:val="20"/>
        </w:rPr>
      </w:pPr>
      <w:r w:rsidRPr="006722C4">
        <w:rPr>
          <w:b w:val="0"/>
          <w:sz w:val="20"/>
        </w:rPr>
        <w:t>Утверждена</w:t>
      </w:r>
    </w:p>
    <w:p w:rsidR="006722C4" w:rsidRPr="006722C4" w:rsidRDefault="006722C4" w:rsidP="006722C4">
      <w:pPr>
        <w:jc w:val="right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Постановлением Администрации</w:t>
      </w:r>
    </w:p>
    <w:p w:rsidR="006722C4" w:rsidRPr="006722C4" w:rsidRDefault="006722C4" w:rsidP="006722C4">
      <w:pPr>
        <w:jc w:val="right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городского поселения Ардатов</w:t>
      </w:r>
    </w:p>
    <w:p w:rsidR="006722C4" w:rsidRPr="006722C4" w:rsidRDefault="006722C4" w:rsidP="006722C4">
      <w:pPr>
        <w:jc w:val="right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от  13.02.2025г.№51</w:t>
      </w:r>
    </w:p>
    <w:p w:rsidR="006722C4" w:rsidRPr="006722C4" w:rsidRDefault="006722C4" w:rsidP="006722C4">
      <w:pPr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rPr>
          <w:rFonts w:ascii="Times New Roman" w:hAnsi="Times New Roman"/>
          <w:b/>
          <w:lang w:val="ru-RU"/>
        </w:rPr>
      </w:pPr>
    </w:p>
    <w:p w:rsidR="006722C4" w:rsidRPr="006722C4" w:rsidRDefault="006722C4" w:rsidP="006722C4">
      <w:pPr>
        <w:pStyle w:val="1"/>
        <w:ind w:left="0"/>
        <w:jc w:val="center"/>
        <w:rPr>
          <w:sz w:val="20"/>
        </w:rPr>
      </w:pPr>
      <w:r w:rsidRPr="006722C4">
        <w:rPr>
          <w:sz w:val="20"/>
        </w:rPr>
        <w:t>Программа</w:t>
      </w:r>
      <w:r w:rsidRPr="006722C4">
        <w:rPr>
          <w:sz w:val="20"/>
        </w:rPr>
        <w:br/>
        <w:t xml:space="preserve">«Развитие муниципальной службы в городском поселении Ардатов </w:t>
      </w:r>
      <w:proofErr w:type="spellStart"/>
      <w:r w:rsidRPr="006722C4">
        <w:rPr>
          <w:sz w:val="20"/>
        </w:rPr>
        <w:t>Ардатовского</w:t>
      </w:r>
      <w:proofErr w:type="spellEnd"/>
      <w:r w:rsidRPr="006722C4">
        <w:rPr>
          <w:sz w:val="20"/>
        </w:rPr>
        <w:t xml:space="preserve"> муниципального района Республики Мордовия</w:t>
      </w:r>
    </w:p>
    <w:p w:rsidR="006722C4" w:rsidRPr="006722C4" w:rsidRDefault="006722C4" w:rsidP="006722C4">
      <w:pPr>
        <w:pStyle w:val="1"/>
        <w:ind w:left="0"/>
        <w:jc w:val="center"/>
        <w:rPr>
          <w:sz w:val="20"/>
        </w:rPr>
      </w:pPr>
      <w:r w:rsidRPr="006722C4">
        <w:rPr>
          <w:sz w:val="20"/>
        </w:rPr>
        <w:t>на 2025 - 2030 годы»</w:t>
      </w:r>
    </w:p>
    <w:p w:rsidR="006722C4" w:rsidRPr="006722C4" w:rsidRDefault="006722C4" w:rsidP="006722C4">
      <w:pPr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1"/>
        <w:ind w:left="0" w:firstLine="0"/>
        <w:jc w:val="center"/>
        <w:rPr>
          <w:sz w:val="20"/>
        </w:rPr>
      </w:pPr>
      <w:r w:rsidRPr="006722C4">
        <w:rPr>
          <w:sz w:val="20"/>
        </w:rPr>
        <w:lastRenderedPageBreak/>
        <w:t>Паспорт</w:t>
      </w:r>
      <w:r w:rsidRPr="006722C4">
        <w:rPr>
          <w:sz w:val="20"/>
        </w:rPr>
        <w:br/>
        <w:t>Программы «Развитие муниципальной</w:t>
      </w:r>
      <w:r w:rsidRPr="006722C4">
        <w:rPr>
          <w:sz w:val="20"/>
        </w:rPr>
        <w:br/>
        <w:t xml:space="preserve">службы в городском поселении Ардатов </w:t>
      </w:r>
      <w:proofErr w:type="spellStart"/>
      <w:r w:rsidRPr="006722C4">
        <w:rPr>
          <w:sz w:val="20"/>
        </w:rPr>
        <w:t>Ардатовского</w:t>
      </w:r>
      <w:proofErr w:type="spellEnd"/>
      <w:r w:rsidRPr="006722C4">
        <w:rPr>
          <w:sz w:val="20"/>
        </w:rPr>
        <w:t xml:space="preserve"> муниципального района Республики Мордовия на 2025 - 2030 годы»</w:t>
      </w:r>
    </w:p>
    <w:p w:rsidR="006722C4" w:rsidRPr="006722C4" w:rsidRDefault="006722C4" w:rsidP="006722C4">
      <w:pPr>
        <w:ind w:firstLine="72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78"/>
        <w:gridCol w:w="6695"/>
      </w:tblGrid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«Развитие муниципальной службы в городском поселении Ардатов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 на 2025 - 2030 годы» (далее - Программа)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5" w:history="1">
              <w:r w:rsidRPr="006722C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Федеральный закон</w:t>
              </w:r>
            </w:hyperlink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722C4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. №25-ФЗ «О муниципальной службе в Российской Федерации»;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r:id="rId6" w:history="1">
              <w:r w:rsidRPr="006722C4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Закон</w:t>
              </w:r>
            </w:hyperlink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Мордовия от 8 июня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722C4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. №48-З «О регулировании отношений в сфере муниципальной службы»;</w:t>
            </w:r>
          </w:p>
          <w:p w:rsidR="006722C4" w:rsidRPr="006722C4" w:rsidRDefault="006722C4" w:rsidP="00FB3944">
            <w:pPr>
              <w:rPr>
                <w:rFonts w:ascii="Times New Roman" w:hAnsi="Times New Roman"/>
                <w:lang w:val="ru-RU"/>
              </w:rPr>
            </w:pPr>
            <w:r w:rsidRPr="006722C4">
              <w:rPr>
                <w:rFonts w:ascii="Times New Roman" w:hAnsi="Times New Roman"/>
                <w:lang w:val="ru-RU"/>
              </w:rPr>
              <w:t>- Федеральный закон от 6 октября 2003 года №131 «Об общих принципах организации местного самоуправления в Российской Федерации».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Заказчик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Ардатов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Разработчик проекта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Ардатов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Исполнители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Ардатов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Республики Мордовия;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Бухгалтерия администрации городского поселения Ардатов;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Цель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-создание организационных, информационных, финансовых условий для развития муниципальной службы;</w:t>
            </w:r>
          </w:p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</w:t>
            </w:r>
            <w:r w:rsidRPr="006722C4">
              <w:rPr>
                <w:rFonts w:ascii="Times New Roman" w:eastAsia="Arial" w:hAnsi="Times New Roman" w:cs="Times New Roman"/>
                <w:lang w:eastAsia="ar-SA"/>
              </w:rPr>
              <w:t>повышение эффективности кадровой политики;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-повышение результативности профессиональной служебной деятельности муниципальных служащих;                 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-формирование квалифицированного кадрового состава муниципальных служащих.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Задачи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-совершенствование системы повышения квалификации муниципальных служащих;</w:t>
            </w:r>
          </w:p>
          <w:p w:rsidR="006722C4" w:rsidRPr="006722C4" w:rsidRDefault="006722C4" w:rsidP="00FB39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-использование современных технологий в обучении;</w:t>
            </w:r>
          </w:p>
          <w:p w:rsidR="006722C4" w:rsidRPr="006722C4" w:rsidRDefault="006722C4" w:rsidP="00FB39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      </w:r>
          </w:p>
          <w:p w:rsidR="006722C4" w:rsidRPr="006722C4" w:rsidRDefault="006722C4" w:rsidP="00FB39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-создание системы открытости и гласности муниципальной службы;</w:t>
            </w:r>
          </w:p>
          <w:p w:rsidR="006722C4" w:rsidRPr="006722C4" w:rsidRDefault="006722C4" w:rsidP="00FB39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 xml:space="preserve">-формирование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службы. 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Целевые индикаторы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1)число муниципальных служащих и лиц, замещающих муниципальные должности на постоянной основе, принявших участие в мероприятиях по профессиональному развитию:</w:t>
            </w:r>
          </w:p>
          <w:p w:rsidR="006722C4" w:rsidRPr="006722C4" w:rsidRDefault="006722C4" w:rsidP="00FB3944">
            <w:pPr>
              <w:jc w:val="both"/>
              <w:rPr>
                <w:rFonts w:ascii="Times New Roman" w:hAnsi="Times New Roman"/>
                <w:lang w:val="ru-RU"/>
              </w:rPr>
            </w:pPr>
            <w:r w:rsidRPr="006722C4">
              <w:rPr>
                <w:rFonts w:ascii="Times New Roman" w:hAnsi="Times New Roman"/>
                <w:lang w:val="ru-RU"/>
              </w:rPr>
              <w:t>-количество муниципальных служащих, лиц, замещающих муниципальные должности на постоянной основе, направленных на профессиональную переподготовку и повышение квалификации;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-количество муниципальных служащих,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2) уровень укомплектованности кадрового состава органов местного самоуправления: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 доля вакантных должностей муниципальной службы, замещаемых на основе назначения из кадрового резерва;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 доля вакантных должностей муниципальной службы, замещаемых на конкурсной основе;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 доля муниципальных служащих в возрасте до 30 лет, имеющих стаж муниципальной службы более трех лет;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3)динамика (снижение) нарушений на муниципальной службе, в том числе коррупционной направленности;</w:t>
            </w:r>
          </w:p>
          <w:p w:rsidR="006722C4" w:rsidRPr="006722C4" w:rsidRDefault="006722C4" w:rsidP="00FB3944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4)доля граждан, которые удовлетворены деятельностью органов местного самоуправления;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5) доля граждан, которые удовлетворены качеством муниципальных услуг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Мероприятия Программы реализуются за счет  республиканского  и средств местного бюджетов</w:t>
            </w:r>
          </w:p>
        </w:tc>
      </w:tr>
      <w:tr w:rsidR="006722C4" w:rsidRPr="006722C4" w:rsidTr="00FB3944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Fonts w:ascii="Times New Roman" w:hAnsi="Times New Roman"/>
                <w:b/>
              </w:rPr>
            </w:pPr>
            <w:proofErr w:type="spellStart"/>
            <w:r w:rsidRPr="006722C4">
              <w:rPr>
                <w:rFonts w:ascii="Times New Roman" w:hAnsi="Times New Roman"/>
                <w:b/>
              </w:rPr>
              <w:t>Ожидаемые</w:t>
            </w:r>
            <w:proofErr w:type="spellEnd"/>
            <w:r w:rsidRPr="006722C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22C4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  <w:p w:rsidR="006722C4" w:rsidRPr="006722C4" w:rsidRDefault="006722C4" w:rsidP="00FB3944">
            <w:pPr>
              <w:rPr>
                <w:rFonts w:ascii="Times New Roman" w:hAnsi="Times New Roman"/>
              </w:rPr>
            </w:pPr>
            <w:proofErr w:type="spellStart"/>
            <w:r w:rsidRPr="006722C4">
              <w:rPr>
                <w:rFonts w:ascii="Times New Roman" w:hAnsi="Times New Roman"/>
                <w:b/>
              </w:rPr>
              <w:t>Реализации</w:t>
            </w:r>
            <w:proofErr w:type="spellEnd"/>
            <w:r w:rsidRPr="006722C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722C4">
              <w:rPr>
                <w:rFonts w:ascii="Times New Roman" w:hAnsi="Times New Roman"/>
                <w:b/>
              </w:rPr>
              <w:t>программы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-совершенствование системы повышения квалификации муниципальных служащих;</w:t>
            </w:r>
          </w:p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-принятие муниципальных правовых актов, регулирующих вопросы муниципальной службы в соответствии с законодательством РФ и Республики Мордовия;</w:t>
            </w:r>
          </w:p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-достижение необходимого уровня исполнения муниципальными служащими своих должностных обязанностей;</w:t>
            </w:r>
          </w:p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>-совершенствование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6722C4" w:rsidRPr="006722C4" w:rsidRDefault="006722C4" w:rsidP="00FB3944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722C4">
              <w:rPr>
                <w:rFonts w:ascii="Times New Roman" w:hAnsi="Times New Roman" w:cs="Times New Roman"/>
              </w:rPr>
              <w:t xml:space="preserve">- повышение </w:t>
            </w:r>
            <w:proofErr w:type="gramStart"/>
            <w:r w:rsidRPr="006722C4">
              <w:rPr>
                <w:rFonts w:ascii="Times New Roman" w:hAnsi="Times New Roman" w:cs="Times New Roman"/>
              </w:rPr>
              <w:t>уровня информационной открытости деятельности администрации городского поселения</w:t>
            </w:r>
            <w:proofErr w:type="gramEnd"/>
            <w:r w:rsidRPr="006722C4">
              <w:rPr>
                <w:rFonts w:ascii="Times New Roman" w:hAnsi="Times New Roman" w:cs="Times New Roman"/>
              </w:rPr>
              <w:t xml:space="preserve"> Ардатов </w:t>
            </w:r>
            <w:proofErr w:type="spellStart"/>
            <w:r w:rsidRPr="006722C4">
              <w:rPr>
                <w:rFonts w:ascii="Times New Roman" w:hAnsi="Times New Roman" w:cs="Times New Roman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</w:rPr>
              <w:t xml:space="preserve"> муниципального района Республики Мордовия.</w:t>
            </w:r>
          </w:p>
        </w:tc>
      </w:tr>
    </w:tbl>
    <w:p w:rsidR="006722C4" w:rsidRPr="006722C4" w:rsidRDefault="006722C4" w:rsidP="006722C4">
      <w:pPr>
        <w:ind w:firstLine="426"/>
        <w:jc w:val="center"/>
        <w:outlineLvl w:val="2"/>
        <w:rPr>
          <w:rFonts w:ascii="Times New Roman" w:hAnsi="Times New Roman"/>
          <w:b/>
          <w:lang w:val="ru-RU"/>
        </w:rPr>
      </w:pPr>
      <w:r w:rsidRPr="006722C4">
        <w:rPr>
          <w:rFonts w:ascii="Times New Roman" w:hAnsi="Times New Roman"/>
          <w:b/>
          <w:lang w:val="ru-RU"/>
        </w:rPr>
        <w:t>1. Общая характеристика, основные проблемы и обоснование необходимости их решения программными методами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Местное самоуправление представляет собой один из элементов политической системы современной России, обеспечивающих реализацию принципа народовластия. Будучи максимально приближенным к населению, оно является центральным звеном в механизме взаимодействия гражданского общества и государства.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числе, муниципальными программами развития муниципальной службы.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         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Аналогичные положения закреплены в законе   Республики Мордовия «О правовом регулировании муниципальной службы в Республике Мордовия».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 xml:space="preserve">Система организации муниципальной службы в администрации </w:t>
      </w:r>
      <w:r w:rsidRPr="006722C4">
        <w:rPr>
          <w:rFonts w:ascii="Times New Roman" w:hAnsi="Times New Roman"/>
          <w:lang w:val="ru-RU"/>
        </w:rPr>
        <w:t xml:space="preserve">городского поселения Ардатов </w:t>
      </w:r>
      <w:proofErr w:type="spellStart"/>
      <w:r w:rsidRPr="006722C4">
        <w:rPr>
          <w:rFonts w:ascii="Times New Roman" w:hAnsi="Times New Roman"/>
          <w:lang w:val="ru-RU"/>
        </w:rPr>
        <w:t>Ардатовского</w:t>
      </w:r>
      <w:proofErr w:type="spellEnd"/>
      <w:r w:rsidRPr="006722C4">
        <w:rPr>
          <w:rFonts w:ascii="Times New Roman" w:hAnsi="Times New Roman"/>
          <w:lang w:val="ru-RU"/>
        </w:rPr>
        <w:t xml:space="preserve"> муниципального района Республики Мордовия</w:t>
      </w:r>
      <w:r w:rsidRPr="006722C4">
        <w:rPr>
          <w:rFonts w:ascii="Times New Roman" w:hAnsi="Times New Roman"/>
          <w:color w:val="000000"/>
          <w:spacing w:val="-10"/>
          <w:lang w:val="ru-RU"/>
        </w:rPr>
        <w:t xml:space="preserve"> имеет ряд недостатков: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-качество профессионального обучения муниципальных служащих иногда в достаточной степени не отвечает потребностям развития муниципальной службы;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-недостаточно высок уровень материально-информационного обеспечения управлением;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- слабо ведется работа по привлечению молодых перспективных кадров;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>- недостаточная открытость муниципальной службы.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color w:val="000000"/>
          <w:spacing w:val="-10"/>
          <w:lang w:val="ru-RU"/>
        </w:rPr>
      </w:pPr>
      <w:r w:rsidRPr="006722C4">
        <w:rPr>
          <w:rFonts w:ascii="Times New Roman" w:hAnsi="Times New Roman"/>
          <w:color w:val="000000"/>
          <w:spacing w:val="-10"/>
          <w:lang w:val="ru-RU"/>
        </w:rPr>
        <w:t xml:space="preserve">Однако гражданское общество к муниципальной службе предъявляет значительно возросшие требования. Отсюда возникает необходимость в разработке целевой программы развития муниципальной службы в администрации </w:t>
      </w:r>
      <w:r w:rsidRPr="006722C4">
        <w:rPr>
          <w:rFonts w:ascii="Times New Roman" w:hAnsi="Times New Roman"/>
          <w:lang w:val="ru-RU"/>
        </w:rPr>
        <w:t xml:space="preserve">городского поселения Ардатов </w:t>
      </w:r>
      <w:proofErr w:type="spellStart"/>
      <w:r w:rsidRPr="006722C4">
        <w:rPr>
          <w:rFonts w:ascii="Times New Roman" w:hAnsi="Times New Roman"/>
          <w:lang w:val="ru-RU"/>
        </w:rPr>
        <w:t>Ардатовского</w:t>
      </w:r>
      <w:proofErr w:type="spellEnd"/>
      <w:r w:rsidRPr="006722C4">
        <w:rPr>
          <w:rFonts w:ascii="Times New Roman" w:hAnsi="Times New Roman"/>
          <w:lang w:val="ru-RU"/>
        </w:rPr>
        <w:t xml:space="preserve"> муниципального района Республики Мордовия</w:t>
      </w:r>
      <w:r w:rsidRPr="006722C4">
        <w:rPr>
          <w:rFonts w:ascii="Times New Roman" w:hAnsi="Times New Roman"/>
          <w:color w:val="000000"/>
          <w:spacing w:val="-10"/>
          <w:lang w:val="ru-RU"/>
        </w:rPr>
        <w:t xml:space="preserve"> с целью </w:t>
      </w:r>
      <w:bookmarkStart w:id="0" w:name="_Hlk169620314"/>
      <w:r w:rsidRPr="006722C4">
        <w:rPr>
          <w:rFonts w:ascii="Times New Roman" w:hAnsi="Times New Roman"/>
          <w:color w:val="000000"/>
          <w:spacing w:val="-10"/>
          <w:lang w:val="ru-RU"/>
        </w:rPr>
        <w:t>развития кадрового потенциала муниципальной службы и повышения эффективности муниципального управления</w:t>
      </w:r>
      <w:bookmarkEnd w:id="0"/>
      <w:r w:rsidRPr="006722C4">
        <w:rPr>
          <w:rFonts w:ascii="Times New Roman" w:hAnsi="Times New Roman"/>
          <w:color w:val="000000"/>
          <w:spacing w:val="-10"/>
          <w:lang w:val="ru-RU"/>
        </w:rPr>
        <w:t>. Приоритетным направлением является формирование профессиональной компетентности муниципальных служащих, которая позволит успешно решать стратегические задачи экономического и социального развития города, прежде всего – это обучение кадров.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С развитием современных информационных технологий возникает проблема с их внедрением и использованием в деятельности органов местного самоуправления. Муниципальные служащие не в полной мере владеют соответствующими навыками и умениями.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Активное внедрение на муниципальной службе эффективных технологий и современных методов кадровой работы будет способствовать формированию высококвалифицированного кадрового состава муниципальной службы, обеспечивающего эффективное функционирование органов местного самоуправления.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В настоящее время общая численность муниципальных служащих в городском поселении Ардатов составляет 7 человек, лиц, замещающих муниципальные должности на постоянной основе - 7 человек.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1"/>
        <w:tabs>
          <w:tab w:val="right" w:pos="9354"/>
        </w:tabs>
        <w:ind w:left="0" w:firstLine="426"/>
        <w:jc w:val="center"/>
        <w:rPr>
          <w:sz w:val="20"/>
        </w:rPr>
      </w:pPr>
      <w:r w:rsidRPr="006722C4">
        <w:rPr>
          <w:sz w:val="20"/>
        </w:rPr>
        <w:t>2. Основные цели, задачи и сроки реализации Программы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Основные цели Программы:</w:t>
      </w:r>
    </w:p>
    <w:p w:rsidR="006722C4" w:rsidRPr="006722C4" w:rsidRDefault="006722C4" w:rsidP="006722C4">
      <w:pPr>
        <w:pStyle w:val="ConsPlusCel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t>-создание организационных, информационных, финансовых условий для развития муниципальной службы;</w:t>
      </w:r>
    </w:p>
    <w:p w:rsidR="006722C4" w:rsidRPr="006722C4" w:rsidRDefault="006722C4" w:rsidP="006722C4">
      <w:pPr>
        <w:pStyle w:val="ConsPlusCel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t>-</w:t>
      </w:r>
      <w:r w:rsidRPr="006722C4">
        <w:rPr>
          <w:rFonts w:ascii="Times New Roman" w:eastAsia="Arial" w:hAnsi="Times New Roman" w:cs="Times New Roman"/>
          <w:lang w:eastAsia="ar-SA"/>
        </w:rPr>
        <w:t>повышение эффективности кадровой политики;</w:t>
      </w:r>
    </w:p>
    <w:p w:rsidR="006722C4" w:rsidRPr="006722C4" w:rsidRDefault="006722C4" w:rsidP="006722C4">
      <w:pPr>
        <w:pStyle w:val="a7"/>
        <w:ind w:firstLine="426"/>
        <w:rPr>
          <w:rFonts w:ascii="Times New Roman" w:hAnsi="Times New Roman" w:cs="Times New Roman"/>
          <w:sz w:val="20"/>
          <w:szCs w:val="20"/>
        </w:rPr>
      </w:pPr>
      <w:r w:rsidRPr="006722C4">
        <w:rPr>
          <w:rFonts w:ascii="Times New Roman" w:hAnsi="Times New Roman" w:cs="Times New Roman"/>
          <w:sz w:val="20"/>
          <w:szCs w:val="20"/>
        </w:rPr>
        <w:t xml:space="preserve">-повышение результативности профессиональной служебной деятельности муниципальных служащих;                 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-формирование квалифицированного кадрового состава муниципальных служащих.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Основные задачи Программы:</w:t>
      </w:r>
    </w:p>
    <w:p w:rsidR="006722C4" w:rsidRPr="006722C4" w:rsidRDefault="006722C4" w:rsidP="006722C4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lastRenderedPageBreak/>
        <w:t>-совершенствование системы повышения квалификации муниципальных служащих;</w:t>
      </w:r>
    </w:p>
    <w:p w:rsidR="006722C4" w:rsidRPr="006722C4" w:rsidRDefault="006722C4" w:rsidP="006722C4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t>-использование современных технологий в обучении;</w:t>
      </w:r>
    </w:p>
    <w:p w:rsidR="006722C4" w:rsidRPr="006722C4" w:rsidRDefault="006722C4" w:rsidP="006722C4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t>-создание условий, направленных на повышение качества исполнения муниципальными служащими должностных (служебных) обязанностей и оказываемых  ими услуг;</w:t>
      </w:r>
    </w:p>
    <w:p w:rsidR="006722C4" w:rsidRPr="006722C4" w:rsidRDefault="006722C4" w:rsidP="006722C4">
      <w:pPr>
        <w:pStyle w:val="ConsPlusNormal"/>
        <w:widowControl/>
        <w:ind w:firstLine="426"/>
        <w:jc w:val="both"/>
        <w:rPr>
          <w:rFonts w:ascii="Times New Roman" w:hAnsi="Times New Roman" w:cs="Times New Roman"/>
        </w:rPr>
      </w:pPr>
      <w:r w:rsidRPr="006722C4">
        <w:rPr>
          <w:rFonts w:ascii="Times New Roman" w:hAnsi="Times New Roman" w:cs="Times New Roman"/>
        </w:rPr>
        <w:t>-создание системы открытости и гласности муниципальной службы;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службы.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Сроки реализации Программы: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2025-2030 годы. 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1"/>
        <w:tabs>
          <w:tab w:val="right" w:pos="9354"/>
        </w:tabs>
        <w:ind w:left="0" w:firstLine="426"/>
        <w:jc w:val="center"/>
        <w:rPr>
          <w:sz w:val="20"/>
        </w:rPr>
      </w:pPr>
      <w:r w:rsidRPr="006722C4">
        <w:rPr>
          <w:sz w:val="20"/>
        </w:rPr>
        <w:t>3. Направления реализации основных мероприятий Программы</w:t>
      </w:r>
    </w:p>
    <w:p w:rsidR="006722C4" w:rsidRPr="006722C4" w:rsidRDefault="006722C4" w:rsidP="006722C4">
      <w:pPr>
        <w:ind w:firstLine="426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Основными направлениями реализации Программы являются: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 внедрение современных принципов организации муниципальной службы;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 формирование детализированной системы квалификационных требований к претендентам на замещение должностей муниципальной службы и муниципальным служащим;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-повышение качества отбора граждан, претендующих на замещение должностей муниципальной службы;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-обеспечение непрерывного профессионального развития муниципальных служащих;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-дальнейшее внедрение </w:t>
      </w:r>
      <w:proofErr w:type="spellStart"/>
      <w:r w:rsidRPr="006722C4">
        <w:rPr>
          <w:rFonts w:ascii="Times New Roman" w:hAnsi="Times New Roman"/>
          <w:lang w:val="ru-RU"/>
        </w:rPr>
        <w:t>антикоррупционных</w:t>
      </w:r>
      <w:proofErr w:type="spellEnd"/>
      <w:r w:rsidRPr="006722C4">
        <w:rPr>
          <w:rFonts w:ascii="Times New Roman" w:hAnsi="Times New Roman"/>
          <w:lang w:val="ru-RU"/>
        </w:rPr>
        <w:t xml:space="preserve"> кадровых технологий на муниципальной службе;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-обеспечение открытости муниципальной службы, расширение общественного участия.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 xml:space="preserve">1. В целях совершенствования правового обеспечения муниципальной службы в городском поселении Ардатов </w:t>
      </w:r>
      <w:proofErr w:type="spellStart"/>
      <w:r w:rsidRPr="006722C4">
        <w:rPr>
          <w:rFonts w:ascii="Times New Roman" w:hAnsi="Times New Roman"/>
          <w:lang w:val="ru-RU"/>
        </w:rPr>
        <w:t>Ардатовского</w:t>
      </w:r>
      <w:proofErr w:type="spellEnd"/>
      <w:r w:rsidRPr="006722C4">
        <w:rPr>
          <w:rFonts w:ascii="Times New Roman" w:hAnsi="Times New Roman"/>
          <w:lang w:val="ru-RU"/>
        </w:rPr>
        <w:t xml:space="preserve"> муниципального района необходимо обеспечить проведение мониторинга практики применения </w:t>
      </w:r>
      <w:hyperlink r:id="rId7" w:history="1">
        <w:r w:rsidRPr="006722C4">
          <w:rPr>
            <w:rStyle w:val="a5"/>
            <w:rFonts w:ascii="Times New Roman" w:hAnsi="Times New Roman"/>
            <w:color w:val="auto"/>
            <w:sz w:val="20"/>
            <w:szCs w:val="20"/>
            <w:lang w:val="ru-RU"/>
          </w:rPr>
          <w:t>федерального законодательства</w:t>
        </w:r>
      </w:hyperlink>
      <w:r w:rsidRPr="006722C4">
        <w:rPr>
          <w:rFonts w:ascii="Times New Roman" w:hAnsi="Times New Roman"/>
          <w:lang w:val="ru-RU"/>
        </w:rPr>
        <w:t xml:space="preserve"> и </w:t>
      </w:r>
      <w:hyperlink r:id="rId8" w:history="1">
        <w:r w:rsidRPr="006722C4">
          <w:rPr>
            <w:rStyle w:val="a5"/>
            <w:rFonts w:ascii="Times New Roman" w:hAnsi="Times New Roman"/>
            <w:color w:val="auto"/>
            <w:sz w:val="20"/>
            <w:szCs w:val="20"/>
            <w:lang w:val="ru-RU"/>
          </w:rPr>
          <w:t>законодательства</w:t>
        </w:r>
      </w:hyperlink>
      <w:r w:rsidRPr="006722C4">
        <w:rPr>
          <w:rFonts w:ascii="Times New Roman" w:hAnsi="Times New Roman"/>
          <w:lang w:val="ru-RU"/>
        </w:rPr>
        <w:t xml:space="preserve"> Республики Мордовия по вопросам муниципальной службы посредством проведения анализа принятых муниципальных нормативных правовых актов для выработки предложений по их совершенствованию.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</w:rPr>
      </w:pPr>
      <w:r w:rsidRPr="006722C4">
        <w:rPr>
          <w:rFonts w:ascii="Times New Roman" w:hAnsi="Times New Roman"/>
          <w:lang w:val="ru-RU"/>
        </w:rPr>
        <w:t xml:space="preserve">2. Формирование профессиональной муниципальной службы требует совершенствования системы обучения муниципальных служащих. </w:t>
      </w:r>
      <w:proofErr w:type="spellStart"/>
      <w:r w:rsidRPr="006722C4">
        <w:rPr>
          <w:rFonts w:ascii="Times New Roman" w:hAnsi="Times New Roman"/>
        </w:rPr>
        <w:t>Для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реализации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данного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направления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необходимо</w:t>
      </w:r>
      <w:proofErr w:type="spellEnd"/>
      <w:r w:rsidRPr="006722C4">
        <w:rPr>
          <w:rFonts w:ascii="Times New Roman" w:hAnsi="Times New Roman"/>
        </w:rPr>
        <w:t>: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внедрить в практику кадровой работы органов местного самоуправления правило, в соответствии с которым длительное, безупречное и эффективное исполнение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классного чина;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создать систему мотивации и стимулирования муниципальных служащих к исполнению должностных обязанностей на высоком профессиональном уровне, в том числе к повышению качества предоставления (исполнения) муниципальных услуг (функций);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 xml:space="preserve">разработать и внедрить комплекс мер по формированию современного кадрового резерва на муниципальной службе и резервов управленческих кадров для муниципальных образований городского поселения Ардатов </w:t>
      </w:r>
      <w:proofErr w:type="spellStart"/>
      <w:r w:rsidRPr="006722C4">
        <w:t>Ардатовского</w:t>
      </w:r>
      <w:proofErr w:type="spellEnd"/>
      <w:r w:rsidRPr="006722C4">
        <w:t xml:space="preserve"> муниципального района на конкурсной основе;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внедрить на муниципальной службе механизм кадрового планирования с целью своевременного замещения вакантных должностей квалифицированными кадрами и эффективного использования кадрового резерва на муниципальной службе;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совершенствовать методику оценки профессиональных знаний и навыков муниципальных служащих при проведении аттестации;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унифицировать должностные инструкции муниципальных служащих с учетом целей и задач соответствующего органа местного самоуправления;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автоматизировать кадровые процедуры и внедрить информационные технологии в систему управления кадровыми ресурсами на муниципальной службе;</w:t>
      </w:r>
    </w:p>
    <w:p w:rsidR="006722C4" w:rsidRPr="006722C4" w:rsidRDefault="006722C4" w:rsidP="006722C4">
      <w:pPr>
        <w:pStyle w:val="a9"/>
        <w:numPr>
          <w:ilvl w:val="0"/>
          <w:numId w:val="1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принимать участие в обеспечении профессиональной подготовки кадров муниципальной службы по актуальным направлениям развития муниципального управления и муниципальной службы, а также по вопросам противодействия коррупции в органах местного самоуправления.</w:t>
      </w:r>
    </w:p>
    <w:p w:rsidR="006722C4" w:rsidRPr="006722C4" w:rsidRDefault="006722C4" w:rsidP="006722C4">
      <w:pPr>
        <w:tabs>
          <w:tab w:val="left" w:pos="284"/>
          <w:tab w:val="right" w:pos="9354"/>
        </w:tabs>
        <w:ind w:firstLine="426"/>
        <w:jc w:val="both"/>
        <w:rPr>
          <w:rFonts w:ascii="Times New Roman" w:hAnsi="Times New Roman"/>
        </w:rPr>
      </w:pPr>
      <w:r w:rsidRPr="006722C4">
        <w:rPr>
          <w:rFonts w:ascii="Times New Roman" w:hAnsi="Times New Roman"/>
          <w:lang w:val="ru-RU"/>
        </w:rPr>
        <w:t xml:space="preserve">3. Разработка, внедрение и совершенствование уже имеющихся правовых, организационных и иных механизмов противодействия коррупции на муниципальной службе являются необходимыми элементами реализации реформы дальнейшего развития муниципальной службы. </w:t>
      </w:r>
      <w:proofErr w:type="spellStart"/>
      <w:r w:rsidRPr="006722C4">
        <w:rPr>
          <w:rFonts w:ascii="Times New Roman" w:hAnsi="Times New Roman"/>
        </w:rPr>
        <w:t>Для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реализации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данного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направления</w:t>
      </w:r>
      <w:proofErr w:type="spellEnd"/>
      <w:r w:rsidRPr="006722C4">
        <w:rPr>
          <w:rFonts w:ascii="Times New Roman" w:hAnsi="Times New Roman"/>
        </w:rPr>
        <w:t xml:space="preserve"> </w:t>
      </w:r>
      <w:proofErr w:type="spellStart"/>
      <w:r w:rsidRPr="006722C4">
        <w:rPr>
          <w:rFonts w:ascii="Times New Roman" w:hAnsi="Times New Roman"/>
        </w:rPr>
        <w:t>необходимо</w:t>
      </w:r>
      <w:proofErr w:type="spellEnd"/>
      <w:r w:rsidRPr="006722C4">
        <w:rPr>
          <w:rFonts w:ascii="Times New Roman" w:hAnsi="Times New Roman"/>
        </w:rPr>
        <w:t>: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совершенствовать методы информирования населения о деятельности органов местного самоуправления в целях повышения престижа муниципальной службы;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разработать и реализовать комплекс мероприятий по предупреждению, противодействию коррупции на муниципальной службе;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внедрить механизмы выявления и разрешения конфликтов интересов на муниципальной службе, формирования служебной этики муниципальных служащих;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>обеспечить работу в администрации городского поселения Ардатов "горячих линий", "телефонов доверия" для приема сообщений о фактах коррупционных и иных правонарушений;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lastRenderedPageBreak/>
        <w:t xml:space="preserve">сформировать систему </w:t>
      </w:r>
      <w:proofErr w:type="gramStart"/>
      <w:r w:rsidRPr="006722C4">
        <w:t>контроля за</w:t>
      </w:r>
      <w:proofErr w:type="gramEnd"/>
      <w:r w:rsidRPr="006722C4">
        <w:t xml:space="preserve"> соблюдением ограничений, запретов, обязанностей, установленных в целях противодействия коррупции федеральными законами;</w:t>
      </w:r>
    </w:p>
    <w:p w:rsidR="006722C4" w:rsidRPr="006722C4" w:rsidRDefault="006722C4" w:rsidP="006722C4">
      <w:pPr>
        <w:pStyle w:val="a9"/>
        <w:numPr>
          <w:ilvl w:val="0"/>
          <w:numId w:val="2"/>
        </w:numPr>
        <w:tabs>
          <w:tab w:val="left" w:pos="284"/>
          <w:tab w:val="left" w:pos="709"/>
          <w:tab w:val="right" w:pos="9354"/>
        </w:tabs>
        <w:ind w:left="0" w:firstLine="426"/>
        <w:jc w:val="both"/>
      </w:pPr>
      <w:r w:rsidRPr="006722C4">
        <w:t xml:space="preserve">обеспечить включение в дополнительные профессиональные программы дополнительного профессионального образования муниципальных служащих </w:t>
      </w:r>
      <w:proofErr w:type="spellStart"/>
      <w:r w:rsidRPr="006722C4">
        <w:t>антикоррупционной</w:t>
      </w:r>
      <w:proofErr w:type="spellEnd"/>
      <w:r w:rsidRPr="006722C4">
        <w:t xml:space="preserve"> составляющей, изучения правовых и морально-этических аспектов управленческой деятельности.</w:t>
      </w:r>
    </w:p>
    <w:p w:rsidR="006722C4" w:rsidRPr="006722C4" w:rsidRDefault="006722C4" w:rsidP="006722C4">
      <w:pPr>
        <w:pStyle w:val="a9"/>
        <w:tabs>
          <w:tab w:val="right" w:pos="9354"/>
        </w:tabs>
        <w:ind w:left="0" w:firstLine="426"/>
        <w:jc w:val="both"/>
      </w:pPr>
    </w:p>
    <w:p w:rsidR="006722C4" w:rsidRPr="006722C4" w:rsidRDefault="006722C4" w:rsidP="006722C4">
      <w:pPr>
        <w:pStyle w:val="1"/>
        <w:tabs>
          <w:tab w:val="right" w:pos="9354"/>
        </w:tabs>
        <w:ind w:left="0" w:firstLine="426"/>
        <w:jc w:val="center"/>
        <w:rPr>
          <w:sz w:val="20"/>
        </w:rPr>
      </w:pPr>
      <w:r w:rsidRPr="006722C4">
        <w:rPr>
          <w:sz w:val="20"/>
        </w:rPr>
        <w:t>4. Целевые индикаторы и показатели реализации Программы</w:t>
      </w: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b/>
          <w:lang w:val="ru-RU"/>
        </w:rPr>
      </w:pP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Оценка степени достижения поставленных целей и задач производится на основе целевых индикаторов и показателей Программы:</w:t>
      </w:r>
    </w:p>
    <w:p w:rsidR="006722C4" w:rsidRPr="006722C4" w:rsidRDefault="006722C4" w:rsidP="006722C4">
      <w:pPr>
        <w:tabs>
          <w:tab w:val="right" w:pos="9354"/>
        </w:tabs>
        <w:jc w:val="both"/>
        <w:rPr>
          <w:rFonts w:ascii="Times New Roman" w:hAnsi="Times New Roman"/>
          <w:lang w:val="ru-RU"/>
        </w:rPr>
      </w:pPr>
    </w:p>
    <w:tbl>
      <w:tblPr>
        <w:tblW w:w="1078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8"/>
        <w:gridCol w:w="3970"/>
        <w:gridCol w:w="1134"/>
        <w:gridCol w:w="850"/>
        <w:gridCol w:w="851"/>
        <w:gridCol w:w="850"/>
        <w:gridCol w:w="851"/>
        <w:gridCol w:w="851"/>
        <w:gridCol w:w="851"/>
      </w:tblGrid>
      <w:tr w:rsidR="006722C4" w:rsidRPr="006722C4" w:rsidTr="00FB3944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722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 эффективности реализации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6722C4" w:rsidRPr="006722C4" w:rsidTr="00FB3944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и лиц, замещающих муниципальные должности на постоянной основе, направленных на профессиональную переподготовку и повышение квалификации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 и лиц, замещающих муниципальные должности на постоянной основе, принявших участие в семинарах, тренингах и других формах краткосрочного профессионального обучения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на конкурсной основе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 в возрасте до 30 лет, имеющих стаж муниципальной службы более трех лет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Доля вакантных должностей муниципальной службы, замещаемых на основе назначения из кадрового резерва на муниципальной службе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Динамика (снижение) нарушений на муниципальной службе, в том числе коррупционной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Доля граждан, которые удовлетворены деятельностью органов местного самоуправления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6722C4" w:rsidRPr="006722C4" w:rsidTr="00FB3944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Доля граждан, которые удовлетворены качеством муниципальных услуг (не менее)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-"-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tabs>
                <w:tab w:val="right" w:pos="93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6722C4" w:rsidRPr="006722C4" w:rsidRDefault="006722C4" w:rsidP="006722C4">
      <w:pPr>
        <w:tabs>
          <w:tab w:val="right" w:pos="9354"/>
        </w:tabs>
        <w:jc w:val="both"/>
        <w:rPr>
          <w:rFonts w:ascii="Times New Roman" w:hAnsi="Times New Roman"/>
        </w:rPr>
      </w:pPr>
    </w:p>
    <w:p w:rsidR="006722C4" w:rsidRPr="006722C4" w:rsidRDefault="006722C4" w:rsidP="006722C4">
      <w:pPr>
        <w:tabs>
          <w:tab w:val="right" w:pos="9354"/>
        </w:tabs>
        <w:jc w:val="both"/>
        <w:rPr>
          <w:rFonts w:ascii="Times New Roman" w:hAnsi="Times New Roman"/>
        </w:rPr>
      </w:pPr>
    </w:p>
    <w:p w:rsidR="006722C4" w:rsidRPr="006722C4" w:rsidRDefault="006722C4" w:rsidP="006722C4">
      <w:pPr>
        <w:pStyle w:val="1"/>
        <w:tabs>
          <w:tab w:val="right" w:pos="9354"/>
        </w:tabs>
        <w:ind w:left="0" w:firstLine="0"/>
        <w:jc w:val="center"/>
        <w:rPr>
          <w:sz w:val="20"/>
        </w:rPr>
      </w:pPr>
      <w:r w:rsidRPr="006722C4">
        <w:rPr>
          <w:sz w:val="20"/>
        </w:rPr>
        <w:t>5. Ресурсное обеспечение Программы</w:t>
      </w:r>
    </w:p>
    <w:p w:rsidR="006722C4" w:rsidRPr="006722C4" w:rsidRDefault="006722C4" w:rsidP="006722C4">
      <w:pPr>
        <w:tabs>
          <w:tab w:val="right" w:pos="9354"/>
        </w:tabs>
        <w:jc w:val="both"/>
        <w:rPr>
          <w:rFonts w:ascii="Times New Roman" w:hAnsi="Times New Roman"/>
        </w:rPr>
      </w:pPr>
    </w:p>
    <w:p w:rsidR="006722C4" w:rsidRPr="006722C4" w:rsidRDefault="006722C4" w:rsidP="006722C4">
      <w:pPr>
        <w:tabs>
          <w:tab w:val="right" w:pos="9354"/>
        </w:tabs>
        <w:ind w:firstLine="426"/>
        <w:jc w:val="both"/>
        <w:rPr>
          <w:rFonts w:ascii="Times New Roman" w:hAnsi="Times New Roman"/>
          <w:lang w:val="ru-RU"/>
        </w:rPr>
      </w:pPr>
      <w:r w:rsidRPr="006722C4">
        <w:rPr>
          <w:rFonts w:ascii="Times New Roman" w:hAnsi="Times New Roman"/>
          <w:lang w:val="ru-RU"/>
        </w:rPr>
        <w:t>В соответствии с Указом Главы Республики Мордовия от 4 сентября 2018 года №287-УГ «О Программе Республики Мордовия «Развитие муниципальной службы в Республике Мордовия (2019-2022 годы)» программные мероприятия финансируются за счет средств республиканского бюджета и местных бюджетов.</w:t>
      </w:r>
    </w:p>
    <w:p w:rsidR="006722C4" w:rsidRPr="006722C4" w:rsidRDefault="006722C4" w:rsidP="006722C4">
      <w:pPr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  <w:lang w:val="ru-RU"/>
        </w:rPr>
        <w:sectPr w:rsidR="006722C4" w:rsidRPr="006722C4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22C4" w:rsidRPr="006722C4" w:rsidRDefault="006722C4" w:rsidP="006722C4">
      <w:pPr>
        <w:ind w:firstLine="698"/>
        <w:jc w:val="right"/>
        <w:rPr>
          <w:rFonts w:ascii="Times New Roman" w:hAnsi="Times New Roman"/>
          <w:b/>
          <w:lang w:val="ru-RU"/>
        </w:rPr>
      </w:pPr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lastRenderedPageBreak/>
        <w:t>Приложение</w:t>
      </w:r>
    </w:p>
    <w:p w:rsidR="006722C4" w:rsidRPr="006722C4" w:rsidRDefault="006722C4" w:rsidP="006722C4">
      <w:pPr>
        <w:ind w:firstLine="698"/>
        <w:jc w:val="right"/>
        <w:rPr>
          <w:rStyle w:val="a6"/>
          <w:rFonts w:ascii="Times New Roman" w:hAnsi="Times New Roman"/>
          <w:b w:val="0"/>
          <w:bCs w:val="0"/>
          <w:color w:val="auto"/>
          <w:sz w:val="20"/>
          <w:lang w:val="ru-RU"/>
        </w:rPr>
      </w:pPr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к </w:t>
      </w:r>
      <w:hyperlink w:anchor="sub_1000" w:history="1">
        <w:r w:rsidRPr="006722C4">
          <w:rPr>
            <w:rStyle w:val="a5"/>
            <w:rFonts w:ascii="Times New Roman" w:hAnsi="Times New Roman"/>
            <w:bCs/>
            <w:color w:val="auto"/>
            <w:sz w:val="20"/>
            <w:szCs w:val="20"/>
            <w:lang w:val="ru-RU"/>
          </w:rPr>
          <w:t>Программе</w:t>
        </w:r>
      </w:hyperlink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 </w:t>
      </w:r>
    </w:p>
    <w:p w:rsidR="006722C4" w:rsidRPr="006722C4" w:rsidRDefault="006722C4" w:rsidP="006722C4">
      <w:pPr>
        <w:ind w:firstLine="698"/>
        <w:jc w:val="right"/>
        <w:rPr>
          <w:rFonts w:ascii="Times New Roman" w:hAnsi="Times New Roman"/>
          <w:b/>
          <w:lang w:val="ru-RU"/>
        </w:rPr>
      </w:pPr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>"Развитие муниципальной службы</w:t>
      </w:r>
    </w:p>
    <w:p w:rsidR="006722C4" w:rsidRPr="006722C4" w:rsidRDefault="006722C4" w:rsidP="006722C4">
      <w:pPr>
        <w:ind w:firstLine="698"/>
        <w:jc w:val="right"/>
        <w:rPr>
          <w:rStyle w:val="a6"/>
          <w:rFonts w:ascii="Times New Roman" w:hAnsi="Times New Roman"/>
          <w:b w:val="0"/>
          <w:color w:val="auto"/>
          <w:sz w:val="20"/>
          <w:lang w:val="ru-RU"/>
        </w:rPr>
      </w:pPr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в </w:t>
      </w:r>
      <w:proofErr w:type="spellStart"/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>Ардатовском</w:t>
      </w:r>
      <w:proofErr w:type="spellEnd"/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 муниципальном</w:t>
      </w:r>
    </w:p>
    <w:p w:rsidR="006722C4" w:rsidRPr="006722C4" w:rsidRDefault="006722C4" w:rsidP="006722C4">
      <w:pPr>
        <w:ind w:firstLine="698"/>
        <w:jc w:val="right"/>
        <w:rPr>
          <w:rFonts w:ascii="Times New Roman" w:hAnsi="Times New Roman"/>
          <w:lang w:val="ru-RU"/>
        </w:rPr>
      </w:pPr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 </w:t>
      </w:r>
      <w:proofErr w:type="gramStart"/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>районе</w:t>
      </w:r>
      <w:proofErr w:type="gramEnd"/>
      <w:r w:rsidRPr="006722C4">
        <w:rPr>
          <w:rStyle w:val="a6"/>
          <w:rFonts w:ascii="Times New Roman" w:hAnsi="Times New Roman"/>
          <w:b w:val="0"/>
          <w:color w:val="auto"/>
          <w:sz w:val="20"/>
          <w:lang w:val="ru-RU"/>
        </w:rPr>
        <w:t xml:space="preserve"> на 2025- 2030 годы"</w:t>
      </w:r>
    </w:p>
    <w:p w:rsidR="006722C4" w:rsidRPr="006722C4" w:rsidRDefault="006722C4" w:rsidP="006722C4">
      <w:pPr>
        <w:ind w:firstLine="720"/>
        <w:jc w:val="center"/>
        <w:rPr>
          <w:rFonts w:ascii="Times New Roman" w:hAnsi="Times New Roman"/>
          <w:lang w:val="ru-RU"/>
        </w:rPr>
      </w:pPr>
    </w:p>
    <w:p w:rsidR="006722C4" w:rsidRPr="006722C4" w:rsidRDefault="006722C4" w:rsidP="006722C4">
      <w:pPr>
        <w:pStyle w:val="1"/>
        <w:ind w:left="0" w:firstLine="567"/>
        <w:jc w:val="center"/>
        <w:rPr>
          <w:sz w:val="20"/>
        </w:rPr>
      </w:pPr>
      <w:r w:rsidRPr="006722C4">
        <w:rPr>
          <w:sz w:val="20"/>
        </w:rPr>
        <w:t>План мероприятий</w:t>
      </w:r>
      <w:r w:rsidRPr="006722C4">
        <w:rPr>
          <w:sz w:val="20"/>
        </w:rPr>
        <w:br/>
        <w:t>Программы "Развитие муниципальной службы</w:t>
      </w:r>
      <w:r w:rsidRPr="006722C4">
        <w:rPr>
          <w:sz w:val="20"/>
        </w:rPr>
        <w:br/>
        <w:t xml:space="preserve">в </w:t>
      </w:r>
      <w:proofErr w:type="spellStart"/>
      <w:r w:rsidRPr="006722C4">
        <w:rPr>
          <w:sz w:val="20"/>
        </w:rPr>
        <w:t>Ардатовском</w:t>
      </w:r>
      <w:proofErr w:type="spellEnd"/>
      <w:r w:rsidRPr="006722C4">
        <w:rPr>
          <w:sz w:val="20"/>
        </w:rPr>
        <w:t xml:space="preserve"> муниципальном районе на 2025-2030 годы»</w:t>
      </w:r>
    </w:p>
    <w:p w:rsidR="006722C4" w:rsidRPr="006722C4" w:rsidRDefault="006722C4" w:rsidP="006722C4">
      <w:pPr>
        <w:pStyle w:val="1"/>
        <w:rPr>
          <w:sz w:val="20"/>
        </w:rPr>
      </w:pPr>
    </w:p>
    <w:tbl>
      <w:tblPr>
        <w:tblW w:w="156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6"/>
        <w:gridCol w:w="3484"/>
        <w:gridCol w:w="1439"/>
        <w:gridCol w:w="2881"/>
        <w:gridCol w:w="1800"/>
        <w:gridCol w:w="1800"/>
        <w:gridCol w:w="1800"/>
        <w:gridCol w:w="1855"/>
      </w:tblGrid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722C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Источники и объем финансирования (тыс. рублей)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Республики Мордовия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местный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Анализ муниципальной нормативной правовой базы на предмет своевременного устранения выявленных нарушений действующего законодательства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ежегодно,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январь - февраль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правового обеспечения деятельности органов местного самоуправления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нормативных правовых актов, направленных на дальнейшую социальную защиту муниципальных служащих, совершенствование взаимодействия муниципальной и государственной гражданской службы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22C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2025- 2030 годы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социальной защищенности муниципальных служащих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методик оценки профессиональных, деловых и моральных качеств кадров при проведении конкурсов, аттестации и квалификационных экзаменов с целью повышения профессионального уровня кадров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Style w:val="a6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2025- 2030 годы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муниципальных служащих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работы, направленной на приоритетное применение мер по предупреждению и борьбе с коррупцией на муниципальной службе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органы местного самоуправления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снижение уровня коррупционных проявлений на муниципальной службе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Автоматизация кадровых процедур, повышение качества и эффективности муниципальной службы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внедрение информационно-коммуникационных технологий в систему управления персоналом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Содействие органам местного самоуправления в проведении аттестации муниципальных служащих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проведения аттестации муниципальных служащих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консультативной, методической и организационной помощи органам местного самоуправления муниципального </w:t>
            </w:r>
            <w:r w:rsidRPr="0067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 по вопросам подготовки и проведения конкурсов на замещение вакантных должностей глав местных администраций, муниципальных выборов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lastRenderedPageBreak/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порядка проведения конкурсов на </w:t>
            </w:r>
            <w:r w:rsidRPr="0067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замещение вакантных должностей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Консультационное обеспечение деятельности органов местного самоуправления муниципального района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деятельности органов местного самоуправления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механизма формирования, подготовки и использования кадрового резерва для замещения вакантных должностей муниципальной службы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r w:rsidRPr="006722C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формирование качественного состава кадрового резерва для замещения вакантных должностей муниципальной службы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механизма формирования, подготовки и использования муниципального резерва управленческих кадров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формирование качественного состава муниципального резерва управленческих кадров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Совершенствование средств и методов информирования населения о деятельности органов местного самоуправления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повышение открытости деятельности органов местного самоуправления</w:t>
            </w:r>
          </w:p>
        </w:tc>
      </w:tr>
      <w:tr w:rsidR="006722C4" w:rsidRPr="006722C4" w:rsidTr="00FB3944">
        <w:trPr>
          <w:trHeight w:val="52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с целью исследования уровня открытости, гласности и доступности муниципальной службы, получение информации об эффективности и результативности работы органов местного самоуправления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об эффективности и результативности работы органов местного самоуправления в целях дальнейшего совершенствования их деятельности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Fonts w:ascii="Times New Roman" w:hAnsi="Times New Roman"/>
                <w:lang w:val="ru-RU"/>
              </w:rPr>
            </w:pPr>
          </w:p>
          <w:p w:rsidR="006722C4" w:rsidRPr="006722C4" w:rsidRDefault="006722C4" w:rsidP="00FB3944">
            <w:pPr>
              <w:rPr>
                <w:rFonts w:ascii="Times New Roman" w:hAnsi="Times New Roman"/>
              </w:rPr>
            </w:pPr>
            <w:r w:rsidRPr="006722C4">
              <w:rPr>
                <w:rFonts w:ascii="Times New Roman" w:hAnsi="Times New Roman"/>
              </w:rPr>
              <w:t>13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Определение приоритетных направлений программ дополнительного профессионального образования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Ардатовского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6722C4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6722C4">
              <w:rPr>
                <w:rFonts w:ascii="Times New Roman" w:hAnsi="Times New Roman"/>
                <w:lang w:val="ru-RU"/>
              </w:rPr>
              <w:t xml:space="preserve"> муниципального района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профессионального уровня муниципальных служащих и лиц, замещающих муниципальные должности на </w:t>
            </w:r>
            <w:r w:rsidRPr="0067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постоянной основе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Включение в программы дополнительного профессионального образования муниципальных служащих и лиц, замещающих муниципальные должности на постоянной основе, изучения вопросов противодействия коррупции,</w:t>
            </w:r>
          </w:p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межнациональных и межконфессиональных отношений, правовых и морально-этических аспектов управленческой деятельности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Ардатов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за счет средств текущего финансирования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дополнительных образовательных программ</w:t>
            </w:r>
          </w:p>
        </w:tc>
      </w:tr>
      <w:tr w:rsidR="006722C4" w:rsidRPr="006722C4" w:rsidTr="00FB3944">
        <w:trPr>
          <w:trHeight w:val="239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софинансировании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профессионального образования (профессиональной переподготовки и повышения квалификации)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Ардатов (финансирование командировочных расходов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22C4" w:rsidRPr="006722C4" w:rsidRDefault="006722C4" w:rsidP="00FB394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и повышение квалификации муниципальных служащих и лиц, замещающих муниципальные должности на постоянной основе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софинансировании</w:t>
            </w:r>
            <w:proofErr w:type="spellEnd"/>
            <w:r w:rsidRPr="006722C4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обучающих семинаров, тренингов и других форм краткосрочного профессионального обучения муниципальных служащих и лиц, замещающих муниципальные должности на постоянной основе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Городского поселения Ардатов (финансирование командировочных расходов)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уровня муниципальных служащих и лиц, замещающих муниципальные должности на постоянной основе</w:t>
            </w:r>
          </w:p>
        </w:tc>
      </w:tr>
      <w:tr w:rsidR="006722C4" w:rsidRPr="006722C4" w:rsidTr="00FB3944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1"/>
              <w:ind w:left="138" w:firstLine="3462"/>
              <w:rPr>
                <w:sz w:val="20"/>
              </w:rPr>
            </w:pPr>
            <w:proofErr w:type="spellStart"/>
            <w:r w:rsidRPr="006722C4">
              <w:rPr>
                <w:sz w:val="20"/>
              </w:rPr>
              <w:t>ВВсего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rPr>
                <w:rStyle w:val="a6"/>
                <w:rFonts w:ascii="Times New Roman" w:hAnsi="Times New Roman"/>
                <w:b w:val="0"/>
                <w:sz w:val="20"/>
              </w:rPr>
            </w:pPr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 xml:space="preserve">2025- 2030 </w:t>
            </w:r>
            <w:proofErr w:type="spellStart"/>
            <w:r w:rsidRPr="006722C4">
              <w:rPr>
                <w:rStyle w:val="a6"/>
                <w:rFonts w:ascii="Times New Roman" w:hAnsi="Times New Roman"/>
                <w:b w:val="0"/>
                <w:color w:val="auto"/>
                <w:sz w:val="20"/>
              </w:rPr>
              <w:t>годы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1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1"/>
              <w:rPr>
                <w:sz w:val="20"/>
              </w:rPr>
            </w:pPr>
            <w:r w:rsidRPr="006722C4">
              <w:rPr>
                <w:sz w:val="20"/>
              </w:rPr>
              <w:t>68,1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2C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22C4" w:rsidRPr="006722C4" w:rsidTr="00FB3944"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C4" w:rsidRPr="006722C4" w:rsidRDefault="006722C4" w:rsidP="00FB394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2C4" w:rsidRPr="006722C4" w:rsidRDefault="006722C4" w:rsidP="006722C4">
      <w:pPr>
        <w:rPr>
          <w:rFonts w:ascii="Times New Roman" w:hAnsi="Times New Roman"/>
        </w:rPr>
      </w:pPr>
    </w:p>
    <w:p w:rsidR="006722C4" w:rsidRPr="006722C4" w:rsidRDefault="006722C4" w:rsidP="006722C4">
      <w:pPr>
        <w:jc w:val="both"/>
        <w:rPr>
          <w:rFonts w:ascii="Times New Roman" w:hAnsi="Times New Roman"/>
        </w:rPr>
      </w:pPr>
    </w:p>
    <w:p w:rsidR="006722C4" w:rsidRPr="006722C4" w:rsidRDefault="006722C4" w:rsidP="006722C4">
      <w:pPr>
        <w:ind w:firstLine="567"/>
        <w:jc w:val="both"/>
        <w:rPr>
          <w:rFonts w:ascii="Times New Roman" w:hAnsi="Times New Roman"/>
        </w:rPr>
      </w:pPr>
    </w:p>
    <w:p w:rsidR="006722C4" w:rsidRPr="008A5D77" w:rsidRDefault="006722C4" w:rsidP="006722C4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6722C4" w:rsidRPr="008A5D77" w:rsidRDefault="006722C4" w:rsidP="006722C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6722C4" w:rsidRPr="008A5D77" w:rsidRDefault="006722C4" w:rsidP="006722C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6722C4" w:rsidRPr="008A5D77" w:rsidRDefault="006722C4" w:rsidP="006722C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6722C4" w:rsidRPr="0021443C" w:rsidRDefault="006722C4" w:rsidP="006722C4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6722C4" w:rsidRDefault="0059175C">
      <w:pPr>
        <w:rPr>
          <w:lang w:val="ru-RU"/>
        </w:rPr>
      </w:pPr>
    </w:p>
    <w:sectPr w:rsidR="0059175C" w:rsidRPr="006722C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5185"/>
    <w:multiLevelType w:val="hybridMultilevel"/>
    <w:tmpl w:val="5A9ED1C8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8D11B7C"/>
    <w:multiLevelType w:val="hybridMultilevel"/>
    <w:tmpl w:val="40568652"/>
    <w:lvl w:ilvl="0" w:tplc="6BC4D72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22C4"/>
    <w:rsid w:val="00044080"/>
    <w:rsid w:val="000B1882"/>
    <w:rsid w:val="004265F2"/>
    <w:rsid w:val="004B5568"/>
    <w:rsid w:val="00512468"/>
    <w:rsid w:val="00570693"/>
    <w:rsid w:val="00587751"/>
    <w:rsid w:val="0059175C"/>
    <w:rsid w:val="005D4734"/>
    <w:rsid w:val="00600332"/>
    <w:rsid w:val="00637516"/>
    <w:rsid w:val="006722C4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C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722C4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qFormat/>
    <w:rsid w:val="006722C4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22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22C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rsid w:val="006722C4"/>
    <w:pPr>
      <w:overflowPunct/>
      <w:autoSpaceDE/>
      <w:autoSpaceDN/>
      <w:adjustRightInd/>
      <w:spacing w:after="120"/>
    </w:pPr>
    <w:rPr>
      <w:rFonts w:ascii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67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rsid w:val="006722C4"/>
    <w:rPr>
      <w:color w:val="008000"/>
      <w:sz w:val="24"/>
      <w:szCs w:val="24"/>
    </w:rPr>
  </w:style>
  <w:style w:type="character" w:customStyle="1" w:styleId="a6">
    <w:name w:val="Цветовое выделение"/>
    <w:rsid w:val="006722C4"/>
    <w:rPr>
      <w:b/>
      <w:bCs/>
      <w:color w:val="000080"/>
      <w:sz w:val="24"/>
    </w:rPr>
  </w:style>
  <w:style w:type="paragraph" w:customStyle="1" w:styleId="a7">
    <w:name w:val="Нормальный (таблица)"/>
    <w:basedOn w:val="a"/>
    <w:next w:val="a"/>
    <w:rsid w:val="006722C4"/>
    <w:pPr>
      <w:widowControl w:val="0"/>
      <w:overflowPunct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8">
    <w:name w:val="Прижатый влево"/>
    <w:basedOn w:val="a"/>
    <w:next w:val="a"/>
    <w:rsid w:val="006722C4"/>
    <w:pPr>
      <w:widowControl w:val="0"/>
      <w:overflowPunct/>
    </w:pPr>
    <w:rPr>
      <w:rFonts w:ascii="Arial" w:hAnsi="Arial" w:cs="Arial"/>
      <w:sz w:val="24"/>
      <w:szCs w:val="24"/>
      <w:lang w:val="ru-RU"/>
    </w:rPr>
  </w:style>
  <w:style w:type="paragraph" w:customStyle="1" w:styleId="ConsPlusCell">
    <w:name w:val="ConsPlusCell"/>
    <w:rsid w:val="006722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7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722C4"/>
    <w:pPr>
      <w:overflowPunct/>
      <w:autoSpaceDE/>
      <w:autoSpaceDN/>
      <w:adjustRightInd/>
      <w:ind w:left="720"/>
      <w:contextualSpacing/>
    </w:pPr>
    <w:rPr>
      <w:rFonts w:ascii="Times New Roman" w:hAnsi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0540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6/document?id=8819500&amp;sub=0" TargetMode="External"/><Relationship Id="rId5" Type="http://schemas.openxmlformats.org/officeDocument/2006/relationships/hyperlink" Target="http://80.253.4.46/document?id=12052272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3793</Words>
  <Characters>21625</Characters>
  <Application>Microsoft Office Word</Application>
  <DocSecurity>0</DocSecurity>
  <Lines>180</Lines>
  <Paragraphs>50</Paragraphs>
  <ScaleCrop>false</ScaleCrop>
  <Company/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2025-02-14T11:17:00Z</dcterms:created>
  <dcterms:modified xsi:type="dcterms:W3CDTF">2025-02-14T11:19:00Z</dcterms:modified>
</cp:coreProperties>
</file>