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ED" w:rsidRPr="00B538D1" w:rsidRDefault="00023FED" w:rsidP="00023FED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ИНФОРМАЦИОННЫЙ БЮЛЛЕТЕНЬ</w:t>
      </w:r>
    </w:p>
    <w:p w:rsidR="00023FED" w:rsidRPr="00B538D1" w:rsidRDefault="00023FED" w:rsidP="00023FED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 xml:space="preserve"> городского поселения Ардатов</w:t>
      </w:r>
    </w:p>
    <w:p w:rsidR="00023FED" w:rsidRPr="00B538D1" w:rsidRDefault="00023FED" w:rsidP="00023FED">
      <w:pPr>
        <w:jc w:val="center"/>
        <w:rPr>
          <w:rFonts w:ascii="Times New Roman" w:hAnsi="Times New Roman"/>
          <w:b/>
          <w:bCs/>
        </w:rPr>
      </w:pPr>
      <w:proofErr w:type="spellStart"/>
      <w:r w:rsidRPr="00B538D1">
        <w:rPr>
          <w:rFonts w:ascii="Times New Roman" w:hAnsi="Times New Roman"/>
          <w:b/>
          <w:bCs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</w:rPr>
        <w:t xml:space="preserve"> муниципального района</w:t>
      </w:r>
    </w:p>
    <w:p w:rsidR="00023FED" w:rsidRPr="00B538D1" w:rsidRDefault="00023FED" w:rsidP="00023FED">
      <w:pPr>
        <w:jc w:val="center"/>
        <w:rPr>
          <w:rFonts w:ascii="Times New Roman" w:hAnsi="Times New Roman"/>
          <w:b/>
          <w:bCs/>
        </w:rPr>
      </w:pPr>
      <w:r w:rsidRPr="00B538D1">
        <w:rPr>
          <w:rFonts w:ascii="Times New Roman" w:hAnsi="Times New Roman"/>
          <w:b/>
          <w:bCs/>
        </w:rPr>
        <w:t>Республики  Мордовия</w:t>
      </w:r>
    </w:p>
    <w:p w:rsidR="00023FED" w:rsidRPr="00B538D1" w:rsidRDefault="00023FED" w:rsidP="00023FED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Является официальным печатным</w:t>
      </w:r>
    </w:p>
    <w:p w:rsidR="00023FED" w:rsidRPr="00B538D1" w:rsidRDefault="00023FED" w:rsidP="00023FED">
      <w:pPr>
        <w:rPr>
          <w:rFonts w:ascii="Times New Roman" w:hAnsi="Times New Roman"/>
          <w:bCs/>
        </w:rPr>
      </w:pPr>
      <w:r w:rsidRPr="00B538D1">
        <w:rPr>
          <w:rFonts w:ascii="Times New Roman" w:hAnsi="Times New Roman"/>
          <w:bCs/>
        </w:rPr>
        <w:t>изданием   городского поселения Ардатов</w:t>
      </w:r>
    </w:p>
    <w:p w:rsidR="00023FED" w:rsidRPr="00B538D1" w:rsidRDefault="00023FED" w:rsidP="00023FED">
      <w:pPr>
        <w:rPr>
          <w:rFonts w:ascii="Times New Roman" w:hAnsi="Times New Roman"/>
          <w:bCs/>
        </w:rPr>
      </w:pPr>
      <w:proofErr w:type="spellStart"/>
      <w:r w:rsidRPr="00B538D1">
        <w:rPr>
          <w:rFonts w:ascii="Times New Roman" w:hAnsi="Times New Roman"/>
          <w:bCs/>
        </w:rPr>
        <w:t>Ардатовского</w:t>
      </w:r>
      <w:proofErr w:type="spellEnd"/>
      <w:r w:rsidRPr="00B538D1">
        <w:rPr>
          <w:rFonts w:ascii="Times New Roman" w:hAnsi="Times New Roman"/>
          <w:bCs/>
        </w:rPr>
        <w:t xml:space="preserve"> муниципального района</w:t>
      </w:r>
    </w:p>
    <w:p w:rsidR="00023FED" w:rsidRPr="00B538D1" w:rsidRDefault="00023FED" w:rsidP="00023FE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</w:t>
      </w:r>
      <w:r w:rsidRPr="00B538D1">
        <w:rPr>
          <w:rFonts w:ascii="Times New Roman" w:hAnsi="Times New Roman"/>
          <w:bCs/>
        </w:rPr>
        <w:t xml:space="preserve">      </w:t>
      </w:r>
    </w:p>
    <w:p w:rsidR="00023FED" w:rsidRPr="00B538D1" w:rsidRDefault="00023FED" w:rsidP="00023FED">
      <w:pPr>
        <w:pBdr>
          <w:bottom w:val="single" w:sz="12" w:space="1" w:color="auto"/>
        </w:pBd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 марта 2025</w:t>
      </w:r>
      <w:r w:rsidRPr="00B538D1">
        <w:rPr>
          <w:rFonts w:ascii="Times New Roman" w:hAnsi="Times New Roman"/>
          <w:bCs/>
        </w:rPr>
        <w:t xml:space="preserve"> года</w:t>
      </w:r>
      <w:r w:rsidRPr="00B538D1">
        <w:rPr>
          <w:rFonts w:ascii="Times New Roman" w:hAnsi="Times New Roman"/>
          <w:bCs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B538D1">
        <w:rPr>
          <w:rFonts w:ascii="Times New Roman" w:hAnsi="Times New Roman"/>
          <w:bCs/>
        </w:rPr>
        <w:t xml:space="preserve">             </w:t>
      </w:r>
      <w:r>
        <w:rPr>
          <w:rFonts w:ascii="Times New Roman" w:hAnsi="Times New Roman"/>
          <w:bCs/>
        </w:rPr>
        <w:t xml:space="preserve">                </w:t>
      </w:r>
      <w:r w:rsidRPr="00B538D1">
        <w:rPr>
          <w:rFonts w:ascii="Times New Roman" w:hAnsi="Times New Roman"/>
          <w:bCs/>
        </w:rPr>
        <w:t xml:space="preserve"> № </w:t>
      </w:r>
      <w:r>
        <w:rPr>
          <w:rFonts w:ascii="Times New Roman" w:hAnsi="Times New Roman"/>
          <w:bCs/>
        </w:rPr>
        <w:t>15а</w:t>
      </w:r>
    </w:p>
    <w:p w:rsidR="00023FED" w:rsidRPr="00023FED" w:rsidRDefault="00023FED" w:rsidP="00023FED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РЕСПУБЛИКА МОРДОВИЯ</w:t>
      </w:r>
    </w:p>
    <w:p w:rsidR="00023FED" w:rsidRPr="00023FED" w:rsidRDefault="00023FED" w:rsidP="00023FED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АДМИНИСТРАЦИЯ ГОРОДСКОГО ПОСЕЛЕНИЯ АРДАТОВ</w:t>
      </w:r>
    </w:p>
    <w:p w:rsidR="00023FED" w:rsidRPr="00023FED" w:rsidRDefault="00023FED" w:rsidP="00023FED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АРДАТОВСКОГО МУНИЦИПАЛЬНОГО РАЙОНА</w:t>
      </w:r>
    </w:p>
    <w:p w:rsidR="00023FED" w:rsidRPr="00023FED" w:rsidRDefault="00023FED" w:rsidP="00023FED">
      <w:pPr>
        <w:tabs>
          <w:tab w:val="left" w:pos="4074"/>
        </w:tabs>
        <w:rPr>
          <w:rFonts w:ascii="Times New Roman" w:hAnsi="Times New Roman"/>
          <w:b/>
          <w:sz w:val="22"/>
          <w:szCs w:val="22"/>
        </w:rPr>
      </w:pPr>
    </w:p>
    <w:p w:rsidR="00023FED" w:rsidRPr="00023FED" w:rsidRDefault="00023FED" w:rsidP="00023FED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ПОСТАНОВЛЕНИЕ</w:t>
      </w:r>
    </w:p>
    <w:p w:rsidR="00023FED" w:rsidRPr="00023FED" w:rsidRDefault="00023FED" w:rsidP="00023FED">
      <w:pPr>
        <w:tabs>
          <w:tab w:val="left" w:pos="4074"/>
        </w:tabs>
        <w:ind w:firstLine="0"/>
        <w:rPr>
          <w:rFonts w:ascii="Times New Roman" w:hAnsi="Times New Roman"/>
          <w:bCs/>
          <w:sz w:val="22"/>
          <w:szCs w:val="22"/>
        </w:rPr>
      </w:pPr>
      <w:r w:rsidRPr="00023FED">
        <w:rPr>
          <w:rFonts w:ascii="Times New Roman" w:hAnsi="Times New Roman"/>
          <w:bCs/>
          <w:sz w:val="22"/>
          <w:szCs w:val="22"/>
        </w:rPr>
        <w:t xml:space="preserve"> 10 марта 2025 г.                                                                                         №79</w:t>
      </w:r>
    </w:p>
    <w:p w:rsidR="00023FED" w:rsidRPr="00023FED" w:rsidRDefault="00023FED" w:rsidP="00023FED">
      <w:pPr>
        <w:tabs>
          <w:tab w:val="left" w:pos="4074"/>
        </w:tabs>
        <w:spacing w:line="360" w:lineRule="auto"/>
        <w:ind w:firstLine="0"/>
        <w:jc w:val="center"/>
        <w:rPr>
          <w:rFonts w:ascii="Times New Roman" w:hAnsi="Times New Roman"/>
          <w:bCs/>
          <w:sz w:val="22"/>
          <w:szCs w:val="22"/>
        </w:rPr>
      </w:pPr>
      <w:r w:rsidRPr="00023FED">
        <w:rPr>
          <w:rFonts w:ascii="Times New Roman" w:hAnsi="Times New Roman"/>
          <w:bCs/>
          <w:sz w:val="22"/>
          <w:szCs w:val="22"/>
        </w:rPr>
        <w:t>г. Ардатов</w:t>
      </w:r>
    </w:p>
    <w:p w:rsidR="00023FED" w:rsidRPr="00023FED" w:rsidRDefault="00023FED" w:rsidP="00023FED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</w:p>
    <w:p w:rsidR="00023FED" w:rsidRPr="00023FED" w:rsidRDefault="00023FED" w:rsidP="00023FED">
      <w:pP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ind w:firstLine="709"/>
        <w:rPr>
          <w:rFonts w:ascii="Times New Roman" w:hAnsi="Times New Roman"/>
          <w:bCs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</w:rPr>
        <w:t xml:space="preserve">В соответствии с Земельным кодексом Российской Федерации, Федеральными законами от 06.10.2003 г. №131-ФЗ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руководствуясь Уставом городского поселения Ардатов </w:t>
      </w:r>
      <w:proofErr w:type="spellStart"/>
      <w:r w:rsidRPr="00023FED">
        <w:rPr>
          <w:rFonts w:ascii="Times New Roman" w:hAnsi="Times New Roman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sz w:val="22"/>
          <w:szCs w:val="22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023FED">
        <w:rPr>
          <w:rFonts w:ascii="Times New Roman" w:hAnsi="Times New Roman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sz w:val="22"/>
          <w:szCs w:val="22"/>
        </w:rPr>
        <w:t xml:space="preserve"> муниципального района Республики Мордовия </w:t>
      </w:r>
      <w:r w:rsidRPr="00023FED">
        <w:rPr>
          <w:rFonts w:ascii="Times New Roman" w:hAnsi="Times New Roman"/>
          <w:bCs/>
          <w:sz w:val="22"/>
          <w:szCs w:val="22"/>
        </w:rPr>
        <w:t>постановляет:</w:t>
      </w:r>
      <w:proofErr w:type="gramEnd"/>
    </w:p>
    <w:p w:rsidR="00023FED" w:rsidRPr="00023FED" w:rsidRDefault="00023FED" w:rsidP="00023FED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Утвердить </w:t>
      </w:r>
      <w:r w:rsidRPr="00023FED">
        <w:rPr>
          <w:rFonts w:ascii="Times New Roman" w:hAnsi="Times New Roman"/>
          <w:bCs/>
          <w:sz w:val="22"/>
          <w:szCs w:val="22"/>
          <w:shd w:val="clear" w:color="auto" w:fill="FFFFFF"/>
        </w:rPr>
        <w:t>Административный регламент по предоставлению муниципальной услуги «Предоставление земельных участков, находящихся в муниципальной собственности в собственность, аренду, постоянное (бессрочное) пользование, безвозмездное пользование без проведения торгов» (прилагается).</w:t>
      </w:r>
    </w:p>
    <w:p w:rsidR="00023FED" w:rsidRPr="00023FED" w:rsidRDefault="00023FED" w:rsidP="00023FED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left="0" w:firstLine="709"/>
        <w:rPr>
          <w:rFonts w:ascii="Times New Roman" w:hAnsi="Times New Roman"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  <w:shd w:val="clear" w:color="auto" w:fill="FFFFFF"/>
        </w:rPr>
        <w:t>Контроль за</w:t>
      </w:r>
      <w:proofErr w:type="gramEnd"/>
      <w:r w:rsidRPr="00023FED">
        <w:rPr>
          <w:rFonts w:ascii="Times New Roman" w:hAnsi="Times New Roman"/>
          <w:sz w:val="22"/>
          <w:szCs w:val="22"/>
          <w:shd w:val="clear" w:color="auto" w:fill="FFFFFF"/>
        </w:rPr>
        <w:t xml:space="preserve"> исполнением настоящего постановления возложить на главного специалиста </w:t>
      </w:r>
      <w:r w:rsidRPr="00023FED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Pr="00023FED">
        <w:rPr>
          <w:rFonts w:ascii="Times New Roman" w:hAnsi="Times New Roman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sz w:val="22"/>
          <w:szCs w:val="22"/>
        </w:rPr>
        <w:t xml:space="preserve"> муниципального района Республики Мордовия – И.С. </w:t>
      </w:r>
      <w:proofErr w:type="spellStart"/>
      <w:r w:rsidRPr="00023FED">
        <w:rPr>
          <w:rFonts w:ascii="Times New Roman" w:hAnsi="Times New Roman"/>
          <w:sz w:val="22"/>
          <w:szCs w:val="22"/>
        </w:rPr>
        <w:t>Клемашову</w:t>
      </w:r>
      <w:proofErr w:type="spellEnd"/>
      <w:r w:rsidRPr="00023FED">
        <w:rPr>
          <w:rFonts w:ascii="Times New Roman" w:hAnsi="Times New Roman"/>
          <w:sz w:val="22"/>
          <w:szCs w:val="22"/>
        </w:rPr>
        <w:t>.</w:t>
      </w:r>
    </w:p>
    <w:p w:rsidR="00023FED" w:rsidRPr="00023FED" w:rsidRDefault="00023FED" w:rsidP="00023FED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djustRightInd/>
        <w:ind w:left="0" w:firstLine="709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Настоящее постановление вступает в силу со дня его </w:t>
      </w:r>
      <w:hyperlink r:id="rId5" w:history="1">
        <w:r w:rsidRPr="00023FE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официального опубликования</w:t>
        </w:r>
      </w:hyperlink>
      <w:r w:rsidRPr="00023FED">
        <w:rPr>
          <w:rFonts w:ascii="Times New Roman" w:hAnsi="Times New Roman"/>
          <w:sz w:val="22"/>
          <w:szCs w:val="22"/>
        </w:rPr>
        <w:t>.</w:t>
      </w:r>
    </w:p>
    <w:p w:rsidR="00023FED" w:rsidRPr="00023FED" w:rsidRDefault="00023FED" w:rsidP="00023FED">
      <w:pPr>
        <w:pStyle w:val="a6"/>
        <w:tabs>
          <w:tab w:val="left" w:pos="709"/>
          <w:tab w:val="left" w:pos="993"/>
          <w:tab w:val="left" w:pos="9360"/>
        </w:tabs>
        <w:ind w:left="0" w:firstLine="709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709"/>
          <w:tab w:val="left" w:pos="993"/>
          <w:tab w:val="left" w:pos="9360"/>
        </w:tabs>
        <w:ind w:left="0" w:firstLine="709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709"/>
          <w:tab w:val="left" w:pos="993"/>
          <w:tab w:val="left" w:pos="936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709"/>
          <w:tab w:val="left" w:pos="993"/>
          <w:tab w:val="left" w:pos="936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tabs>
          <w:tab w:val="left" w:pos="709"/>
          <w:tab w:val="left" w:pos="993"/>
          <w:tab w:val="left" w:pos="9360"/>
        </w:tabs>
        <w:ind w:firstLine="0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Глава администрации</w:t>
      </w:r>
    </w:p>
    <w:p w:rsidR="00023FED" w:rsidRPr="00023FED" w:rsidRDefault="00023FED" w:rsidP="00023FED">
      <w:pPr>
        <w:tabs>
          <w:tab w:val="left" w:pos="993"/>
        </w:tabs>
        <w:ind w:firstLine="0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городского поселения Ардатов                                                   М.С. Карпов                  </w:t>
      </w:r>
    </w:p>
    <w:p w:rsidR="00023FED" w:rsidRPr="00023FED" w:rsidRDefault="00023FED" w:rsidP="00023FED">
      <w:pPr>
        <w:tabs>
          <w:tab w:val="left" w:pos="993"/>
        </w:tabs>
        <w:ind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ind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ind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ind w:left="5103"/>
        <w:jc w:val="right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ind w:left="5103"/>
        <w:jc w:val="right"/>
        <w:rPr>
          <w:rFonts w:ascii="Times New Roman" w:hAnsi="Times New Roman"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</w:rPr>
        <w:t>Утвержден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постановлением</w:t>
      </w:r>
    </w:p>
    <w:p w:rsidR="00023FED" w:rsidRPr="00023FED" w:rsidRDefault="00023FED" w:rsidP="00023FE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администрации городского поселения Ардатов </w:t>
      </w:r>
      <w:proofErr w:type="spellStart"/>
      <w:r w:rsidRPr="00023FED">
        <w:rPr>
          <w:rFonts w:ascii="Times New Roman" w:hAnsi="Times New Roman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023FED" w:rsidRPr="00023FED" w:rsidRDefault="00023FED" w:rsidP="00023FED">
      <w:pPr>
        <w:ind w:left="5103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Республики Мордовия  </w:t>
      </w:r>
    </w:p>
    <w:p w:rsidR="00023FED" w:rsidRPr="00023FED" w:rsidRDefault="00023FED" w:rsidP="00023FED">
      <w:pPr>
        <w:tabs>
          <w:tab w:val="left" w:pos="7425"/>
        </w:tabs>
        <w:ind w:left="142" w:firstLine="567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                          от 10 марта 2025 г. №79 </w:t>
      </w:r>
    </w:p>
    <w:p w:rsidR="00023FED" w:rsidRPr="00023FED" w:rsidRDefault="00023FED" w:rsidP="00023FED">
      <w:pPr>
        <w:tabs>
          <w:tab w:val="left" w:pos="7425"/>
        </w:tabs>
        <w:ind w:left="142" w:firstLine="567"/>
        <w:jc w:val="right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tabs>
          <w:tab w:val="left" w:pos="7425"/>
        </w:tabs>
        <w:ind w:left="142" w:firstLine="567"/>
        <w:jc w:val="center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Административный регламент 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по предоставлению муниципальной услуги «Предоставление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торгов»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023FED" w:rsidRPr="00023FED" w:rsidRDefault="00023FED" w:rsidP="00023FED">
      <w:pPr>
        <w:jc w:val="center"/>
        <w:outlineLvl w:val="1"/>
        <w:rPr>
          <w:rFonts w:ascii="Times New Roman" w:eastAsiaTheme="minorEastAsia" w:hAnsi="Times New Roman"/>
          <w:b/>
          <w:sz w:val="22"/>
          <w:szCs w:val="22"/>
        </w:rPr>
      </w:pPr>
      <w:r w:rsidRPr="00023FED">
        <w:rPr>
          <w:rFonts w:ascii="Times New Roman" w:eastAsiaTheme="minorEastAsia" w:hAnsi="Times New Roman"/>
          <w:b/>
          <w:sz w:val="22"/>
          <w:szCs w:val="22"/>
        </w:rPr>
        <w:t>1. Общие положения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1.1. </w:t>
      </w:r>
      <w:r w:rsidRPr="00023FED">
        <w:rPr>
          <w:rFonts w:ascii="Times New Roman" w:hAnsi="Times New Roman"/>
          <w:color w:val="000000"/>
          <w:sz w:val="22"/>
          <w:szCs w:val="22"/>
        </w:rPr>
        <w:t>Предмет регулирования регламента.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Административный регламент по предоставлению муниципальной услуги «</w:t>
      </w:r>
      <w:r w:rsidRPr="00023FED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</w:t>
      </w:r>
      <w:r w:rsidRPr="00023FED">
        <w:rPr>
          <w:rFonts w:ascii="Times New Roman" w:hAnsi="Times New Roman"/>
          <w:color w:val="000000"/>
          <w:sz w:val="22"/>
          <w:szCs w:val="22"/>
        </w:rPr>
        <w:t xml:space="preserve">» (далее - Регламент), определяет сроки и последовательность административных процедур (действий) администрации городского поселения Ардатов </w:t>
      </w:r>
      <w:proofErr w:type="spellStart"/>
      <w:r w:rsidRPr="00023FED">
        <w:rPr>
          <w:rFonts w:ascii="Times New Roman" w:hAnsi="Times New Roman"/>
          <w:color w:val="000000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color w:val="000000"/>
          <w:sz w:val="22"/>
          <w:szCs w:val="22"/>
        </w:rPr>
        <w:t xml:space="preserve"> муниципального района Республики Мордовия, при взаимодействии Администрации с физическими или юридическими лицами при предоставлении муниципальной услуги «</w:t>
      </w:r>
      <w:r w:rsidRPr="00023FED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Предоставление земельного участка, находящегося в муниципальной</w:t>
      </w:r>
      <w:proofErr w:type="gramEnd"/>
      <w:r w:rsidRPr="00023FED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023FED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собственности в собственность, аренду, постоянное (бессрочное) пользование, безвозмездное пользование без проведения торгов</w:t>
      </w:r>
      <w:r w:rsidRPr="00023FED">
        <w:rPr>
          <w:rFonts w:ascii="Times New Roman" w:hAnsi="Times New Roman"/>
          <w:color w:val="000000"/>
          <w:sz w:val="22"/>
          <w:szCs w:val="22"/>
        </w:rPr>
        <w:t>» (далее - муниципальная услуга).</w:t>
      </w:r>
      <w:proofErr w:type="gramEnd"/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1.2.</w:t>
      </w:r>
      <w:r w:rsidRPr="00023FED">
        <w:rPr>
          <w:rFonts w:ascii="Times New Roman" w:eastAsiaTheme="minorEastAsia" w:hAnsi="Times New Roman"/>
          <w:sz w:val="22"/>
          <w:szCs w:val="22"/>
        </w:rPr>
        <w:t>Регламент</w:t>
      </w:r>
      <w:r w:rsidRPr="00023FED">
        <w:rPr>
          <w:rFonts w:ascii="Times New Roman" w:hAnsi="Times New Roman"/>
          <w:sz w:val="22"/>
          <w:szCs w:val="22"/>
        </w:rPr>
        <w:t xml:space="preserve"> устанавливает порядок и стандарт предоставления муниципальной услуги. Возможные цели обращения заявителя в рамках предоставления муниципальной услуги: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-предоставление земельного участка в собственность за плату без проведения торгов;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- предоставление земельного участка в аренду без проведения торгов;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-предоставление земельного участка в постоянное (бессрочное) пользование;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- предоставление земельного участка в безвозмездное пользование.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1.3.</w:t>
      </w:r>
      <w:r w:rsidRPr="00023FE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023FED">
        <w:rPr>
          <w:rFonts w:ascii="Times New Roman" w:hAnsi="Times New Roman"/>
          <w:sz w:val="22"/>
          <w:szCs w:val="22"/>
        </w:rPr>
        <w:t>Действие Административного регламента не распространяется на правоотношения, связанные с предоставлением земельных участков без проведения торгов отдельным категориям лиц в случаях, указанных в статье 39.5, в пункте 7 статьи 39.14 Земельного кодекса Российской Федерации, в случаях предоставления земельного участка, в целях, указанных в пункте 1 статьи 39.18 Земельного кодекса Российской Федерации, а также в случаях, если требуется образование земельного участка или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уточнение его границ в соответствии с Федеральным законом от 13 июля 2015 г. № 218-ФЗ «О государственной регистрации недвижимости».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1.4. </w:t>
      </w:r>
      <w:r w:rsidRPr="00023FED">
        <w:rPr>
          <w:rFonts w:ascii="Times New Roman" w:hAnsi="Times New Roman"/>
          <w:color w:val="000000"/>
          <w:sz w:val="22"/>
          <w:szCs w:val="22"/>
        </w:rPr>
        <w:t>Круг заявителей.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Заявителями на предоставление земельного участка в собственность без торгов являются лица, указанные в пункте 2 статьи 39.3 Земельного кодекса Российской Федерации, за исключением лиц, указанных в подпункте 11 пункта 2 статьи 39.3 Земельного кодекса Российской Федерации.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Заявителями на предоставление земельного участка в аренду без торгов являются лица, указанные в пункте 2 статьи 39.6 Земельного кодекса Российской Федерации, за исключением лиц, предусмотренных подпунктами 21, 22, 33, 34, 36 пункта 2 статьи 39.6 Земельного кодекса Российской Федерации.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Заявителями на предоставление земельного участка в постоянное (бессрочное) пользование являются лица, указанные в пункте 2 статьи 39.9. Земельного кодекса Российской Федерации.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Заявителями на предоставление земельного участка в безвозмездное пользование являются лица, указанные в пункте 2 статьи 39.10 Земельного кодекса Российской Федерации, за исключением лиц, предусмотренных подпунктами 13, 18, 19 пункта 2 статьи 39.10 Земельного кодекса Российской Федерации.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</w:p>
    <w:p w:rsidR="00023FED" w:rsidRPr="00023FED" w:rsidRDefault="00023FED" w:rsidP="00023FED">
      <w:pPr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2. Стандарт предоставления муниципальной услуги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lastRenderedPageBreak/>
        <w:t xml:space="preserve">2.1. </w:t>
      </w:r>
      <w:r w:rsidRPr="00023FED">
        <w:rPr>
          <w:rFonts w:ascii="Times New Roman" w:hAnsi="Times New Roman"/>
          <w:sz w:val="22"/>
          <w:szCs w:val="22"/>
        </w:rPr>
        <w:t xml:space="preserve">Полное наименование муниципальной услуги: </w:t>
      </w:r>
      <w:r w:rsidRPr="00023FED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Предоставление земельного участка, находящегося в муниципальной собственности в собственность, аренду, постоянное (бессрочное) пользование, безвозмездное пользование без проведения торгов.</w:t>
      </w:r>
    </w:p>
    <w:p w:rsidR="00023FED" w:rsidRPr="00023FED" w:rsidRDefault="00023FED" w:rsidP="00023FED">
      <w:pPr>
        <w:shd w:val="clear" w:color="auto" w:fill="FFFFFF"/>
        <w:tabs>
          <w:tab w:val="left" w:pos="993"/>
        </w:tabs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2.2. Наименование органа, предоставляющего муниципальную услугу: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iCs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1)Администрация городского поселения Ардатов </w:t>
      </w:r>
      <w:proofErr w:type="spellStart"/>
      <w:r w:rsidRPr="00023FED">
        <w:rPr>
          <w:rFonts w:ascii="Times New Roman" w:hAnsi="Times New Roman"/>
          <w:color w:val="000000"/>
          <w:sz w:val="22"/>
          <w:szCs w:val="22"/>
        </w:rPr>
        <w:t>Ардатовского</w:t>
      </w:r>
      <w:proofErr w:type="spellEnd"/>
      <w:r w:rsidRPr="00023FED">
        <w:rPr>
          <w:rFonts w:ascii="Times New Roman" w:hAnsi="Times New Roman"/>
          <w:color w:val="000000"/>
          <w:sz w:val="22"/>
          <w:szCs w:val="22"/>
        </w:rPr>
        <w:t xml:space="preserve"> муниципального района Республики Мордовия</w:t>
      </w:r>
      <w:r w:rsidRPr="00023FED">
        <w:rPr>
          <w:rFonts w:ascii="Times New Roman" w:hAnsi="Times New Roman"/>
          <w:iCs/>
          <w:color w:val="000000"/>
          <w:sz w:val="22"/>
          <w:szCs w:val="22"/>
        </w:rPr>
        <w:t xml:space="preserve"> (далее – Администрация).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Адрес: 431860, Республика Мордовия, </w:t>
      </w:r>
      <w:proofErr w:type="spellStart"/>
      <w:r w:rsidRPr="00023FED">
        <w:rPr>
          <w:rFonts w:ascii="Times New Roman" w:hAnsi="Times New Roman"/>
          <w:color w:val="000000"/>
          <w:sz w:val="22"/>
          <w:szCs w:val="22"/>
        </w:rPr>
        <w:t>Ардатовский</w:t>
      </w:r>
      <w:proofErr w:type="spellEnd"/>
      <w:r w:rsidRPr="00023FED">
        <w:rPr>
          <w:rFonts w:ascii="Times New Roman" w:hAnsi="Times New Roman"/>
          <w:color w:val="000000"/>
          <w:sz w:val="22"/>
          <w:szCs w:val="22"/>
        </w:rPr>
        <w:t xml:space="preserve"> район, г. Ардатов, пер. Луначарского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д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>. 14.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Прием документов для целей предоставления муниципальной услуги осуществляется по адресу: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431860, Республика Мордовия, </w:t>
      </w:r>
      <w:proofErr w:type="spellStart"/>
      <w:r w:rsidRPr="00023FED">
        <w:rPr>
          <w:rFonts w:ascii="Times New Roman" w:hAnsi="Times New Roman"/>
          <w:color w:val="000000"/>
          <w:sz w:val="22"/>
          <w:szCs w:val="22"/>
        </w:rPr>
        <w:t>Ардатовский</w:t>
      </w:r>
      <w:proofErr w:type="spellEnd"/>
      <w:r w:rsidRPr="00023FED">
        <w:rPr>
          <w:rFonts w:ascii="Times New Roman" w:hAnsi="Times New Roman"/>
          <w:color w:val="000000"/>
          <w:sz w:val="22"/>
          <w:szCs w:val="22"/>
        </w:rPr>
        <w:t xml:space="preserve"> район, г. Ардатов, пер. Луначарского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д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>. 14 (приёмная).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Телефон: 8(834)31-31-153.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Официальный сайт Администрации: </w:t>
      </w:r>
      <w:hyperlink r:id="rId6" w:history="1">
        <w:r w:rsidRPr="00023FED">
          <w:rPr>
            <w:rStyle w:val="a3"/>
            <w:rFonts w:ascii="Times New Roman" w:hAnsi="Times New Roman"/>
            <w:sz w:val="22"/>
            <w:szCs w:val="22"/>
          </w:rPr>
          <w:t>https://ardatov-r13.gosweb.gosuslugi.ru/</w:t>
        </w:r>
      </w:hyperlink>
      <w:r w:rsidRPr="00023FED">
        <w:rPr>
          <w:rFonts w:ascii="Times New Roman" w:hAnsi="Times New Roman"/>
          <w:color w:val="000000"/>
          <w:sz w:val="22"/>
          <w:szCs w:val="22"/>
        </w:rPr>
        <w:t>.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Адрес электронной почты Администрации: </w:t>
      </w:r>
      <w:hyperlink r:id="rId7" w:history="1">
        <w:r w:rsidRPr="00023FED">
          <w:rPr>
            <w:rStyle w:val="a3"/>
            <w:rFonts w:ascii="Times New Roman" w:hAnsi="Times New Roman"/>
            <w:sz w:val="22"/>
            <w:szCs w:val="22"/>
          </w:rPr>
          <w:t>ardatovskaya13@mail.ru</w:t>
        </w:r>
      </w:hyperlink>
      <w:r w:rsidRPr="00023FED">
        <w:rPr>
          <w:rFonts w:ascii="Times New Roman" w:hAnsi="Times New Roman"/>
          <w:color w:val="000000"/>
          <w:sz w:val="22"/>
          <w:szCs w:val="22"/>
        </w:rPr>
        <w:t>.</w:t>
      </w:r>
    </w:p>
    <w:p w:rsidR="00023FED" w:rsidRPr="00023FED" w:rsidRDefault="00023FED" w:rsidP="00023FED">
      <w:pPr>
        <w:pStyle w:val="a6"/>
        <w:numPr>
          <w:ilvl w:val="0"/>
          <w:numId w:val="2"/>
        </w:numPr>
        <w:tabs>
          <w:tab w:val="left" w:pos="993"/>
        </w:tabs>
        <w:ind w:left="0" w:firstLine="720"/>
        <w:rPr>
          <w:rFonts w:ascii="Times New Roman" w:eastAsia="Calibri" w:hAnsi="Times New Roman"/>
          <w:sz w:val="22"/>
          <w:szCs w:val="22"/>
        </w:rPr>
      </w:pPr>
      <w:r w:rsidRPr="00023FE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МБУ «МФЦ </w:t>
      </w:r>
      <w:proofErr w:type="spellStart"/>
      <w:r w:rsidRPr="00023FE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Ардатовского</w:t>
      </w:r>
      <w:proofErr w:type="spellEnd"/>
      <w:r w:rsidRPr="00023FE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МР РМ» (далее – МФЦ).</w:t>
      </w:r>
      <w:r w:rsidRPr="00023FED">
        <w:rPr>
          <w:rFonts w:ascii="Times New Roman" w:hAnsi="Times New Roman"/>
          <w:sz w:val="22"/>
          <w:szCs w:val="22"/>
        </w:rPr>
        <w:t xml:space="preserve"> Заявление на получение муниципальной услуги с комплектом документов принимается по адресу: </w:t>
      </w:r>
      <w:r w:rsidRPr="00023FED">
        <w:rPr>
          <w:rFonts w:ascii="Times New Roman" w:hAnsi="Times New Roman"/>
          <w:color w:val="000000"/>
          <w:sz w:val="22"/>
          <w:szCs w:val="22"/>
        </w:rPr>
        <w:t xml:space="preserve">431860, Республика Мордовия, </w:t>
      </w:r>
      <w:proofErr w:type="spellStart"/>
      <w:r w:rsidRPr="00023FED">
        <w:rPr>
          <w:rFonts w:ascii="Times New Roman" w:hAnsi="Times New Roman"/>
          <w:color w:val="000000"/>
          <w:sz w:val="22"/>
          <w:szCs w:val="22"/>
        </w:rPr>
        <w:t>Ардатовский</w:t>
      </w:r>
      <w:proofErr w:type="spellEnd"/>
      <w:r w:rsidRPr="00023FED">
        <w:rPr>
          <w:rFonts w:ascii="Times New Roman" w:hAnsi="Times New Roman"/>
          <w:color w:val="000000"/>
          <w:sz w:val="22"/>
          <w:szCs w:val="22"/>
        </w:rPr>
        <w:t xml:space="preserve"> район, 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г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>. Ардатов, ул. Комсомольская, д. 126.</w:t>
      </w:r>
    </w:p>
    <w:p w:rsidR="00023FED" w:rsidRPr="00023FED" w:rsidRDefault="00023FED" w:rsidP="00023FED">
      <w:pPr>
        <w:widowControl/>
        <w:tabs>
          <w:tab w:val="left" w:pos="1276"/>
        </w:tabs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eastAsia="Calibri" w:hAnsi="Times New Roman"/>
          <w:sz w:val="22"/>
          <w:szCs w:val="22"/>
        </w:rPr>
        <w:t xml:space="preserve">2.3. </w:t>
      </w:r>
      <w:r w:rsidRPr="00023FED">
        <w:rPr>
          <w:rFonts w:ascii="Times New Roman" w:hAnsi="Times New Roman"/>
          <w:sz w:val="22"/>
          <w:szCs w:val="22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023FED" w:rsidRPr="00023FED" w:rsidRDefault="00023FED" w:rsidP="00023FED">
      <w:pPr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2.4. Результатом предоставления муниципальной услуги является: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договор купли-продажи земельного участка;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договор аренды земельного участка;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договор безвозмездного пользования земельным участком;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</w:t>
      </w:r>
      <w:r w:rsidRPr="00023FED">
        <w:rPr>
          <w:rFonts w:ascii="Times New Roman" w:hAnsi="Times New Roman"/>
          <w:sz w:val="22"/>
          <w:szCs w:val="22"/>
        </w:rPr>
        <w:t>договор о предоставлении земельного участка в постоянное (бессрочное) пользование;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постановление Администрации об отказе в предоставлении земельного участка при наличии хотя бы одного из оснований, предусмотренных статьей 39.16 Земельного кодекса Российской Федерации;</w:t>
      </w:r>
    </w:p>
    <w:p w:rsidR="00023FED" w:rsidRPr="00023FED" w:rsidRDefault="00023FED" w:rsidP="00023FED">
      <w:pPr>
        <w:widowControl/>
        <w:shd w:val="clear" w:color="auto" w:fill="FFFFFF"/>
        <w:tabs>
          <w:tab w:val="left" w:pos="993"/>
        </w:tabs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постановление Администрации об отказе в предоставлении земельного участка без аукциона лицу, обратившемуся с заявлением о предоставлении земельного участка в случае, указанном в подпункте 1 пункта 7 статьи 39.18 Земельного кодекса Российской Федерации.</w:t>
      </w:r>
    </w:p>
    <w:p w:rsidR="00023FED" w:rsidRPr="00023FED" w:rsidRDefault="00023FED" w:rsidP="00023FED">
      <w:pPr>
        <w:shd w:val="clear" w:color="auto" w:fill="FFFFFF"/>
        <w:tabs>
          <w:tab w:val="left" w:pos="993"/>
        </w:tabs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2.5. Срок предоставления муниципальной услуги о предоставлении земельного участка, за исключением случаев, предусмотренных в статье 39.18 Земельного кодекса Российской Федерации, не должен превышать 30 календарных дней со дня поступления заявления о предоставлении земельного участка в Администрацию.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2.6.</w:t>
      </w:r>
      <w:r w:rsidRPr="00023FED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Муниципальная услуга о предоставлении земельного участка, за исключением случаев, предусмотренных в статье 39.18 Земельного кодекса РФ, предоставляется на основании заявления о предоставлении земельного участка по форме согласно приложению 1 к Регламенту, поданного или направленного в Администрацию заявителем либо его представителем (далее - заявитель) по его выбору лично или посредством почтовой связи на бумажном носителе.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Муниципальная услуга о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РФ предоставляется на основании заявления о предоставлении земельного участка по форме согласно приложению 2 к Регламенту, поданного или направленного в Администрацию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 xml:space="preserve"> заявителем по его выбору лично или посредством почтовой связи на бумажном носителе.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2.6.1. Рассмотрение заявлений о предоставлении земельного участка без проведения торгов в собственность, аренду, безвозмездное пользование, постоянное (бессрочное) пользование (далее - заявление) осуществляется в порядке их поступления.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2.6.2. В заявлении указываются: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lastRenderedPageBreak/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3) кадастровый номер испрашиваемого земельного участка;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39.6, статьей 39.9 или пунктом 2 статьи 39.10 Земельного кодекса РФ;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6)реквизиты решения об изъятии земельного участка для государственных или муниципальных нужд,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7) цель использования земельного участка;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10) почтовый адрес и (или) адрес электронной почты для связи с заявителем.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2.6.3.</w:t>
      </w:r>
      <w:r w:rsidRPr="00023FED">
        <w:rPr>
          <w:rFonts w:ascii="Times New Roman" w:hAnsi="Times New Roman"/>
          <w:color w:val="000000"/>
          <w:sz w:val="22"/>
          <w:szCs w:val="22"/>
        </w:rPr>
        <w:t xml:space="preserve"> К заявлению о предоставлении земельного участка прилагаются документы, предусмотренные подпунктами 1 и 4-6 пункта 2 статьи 39.15 Земельного кодекса РФ, приказом Минэкономразвития России № 1, за исключением документов, которые должны быть представлены в Администрацию в порядке межведомственного информационного взаимодействия.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Предоставление указанных документов не требуется в случае, если указанные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постановление о предварительном согласовании предоставления земельного участка.</w:t>
      </w:r>
    </w:p>
    <w:p w:rsidR="00023FED" w:rsidRPr="00023FED" w:rsidRDefault="00023FED" w:rsidP="00023FED">
      <w:pPr>
        <w:tabs>
          <w:tab w:val="left" w:pos="993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sz w:val="22"/>
          <w:szCs w:val="22"/>
        </w:rPr>
        <w:t xml:space="preserve">2.6.4. 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 случаях, предусмотренных подпунктом 7 пункта 2 статьи 39.3, подпунктом 11 пункта 2 статьи 39.6 Земельного кодекса РФ,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земельным участком.</w:t>
      </w:r>
    </w:p>
    <w:p w:rsidR="00023FED" w:rsidRPr="00023FED" w:rsidRDefault="00023FED" w:rsidP="00023FED">
      <w:pPr>
        <w:tabs>
          <w:tab w:val="left" w:pos="993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2.6.5. Муниципальная услуга предоставляется бесплатно.</w:t>
      </w:r>
    </w:p>
    <w:p w:rsidR="00023FED" w:rsidRPr="00023FED" w:rsidRDefault="00023FED" w:rsidP="00023FED">
      <w:pPr>
        <w:tabs>
          <w:tab w:val="left" w:pos="993"/>
        </w:tabs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</w:p>
    <w:p w:rsidR="00023FED" w:rsidRPr="00023FED" w:rsidRDefault="00023FED" w:rsidP="00023FED">
      <w:pPr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3. Состав, последовательность административных процедур</w:t>
      </w:r>
    </w:p>
    <w:p w:rsidR="00023FED" w:rsidRPr="00023FED" w:rsidRDefault="00023FED" w:rsidP="00023FED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23FED">
        <w:rPr>
          <w:sz w:val="22"/>
          <w:szCs w:val="22"/>
        </w:rPr>
        <w:t>3.1.  </w:t>
      </w:r>
      <w:hyperlink r:id="rId8" w:history="1">
        <w:r w:rsidRPr="00023FED">
          <w:rPr>
            <w:rStyle w:val="a3"/>
            <w:color w:val="auto"/>
            <w:sz w:val="22"/>
            <w:szCs w:val="22"/>
            <w:u w:val="none"/>
          </w:rPr>
          <w:t>Предоставление</w:t>
        </w:r>
      </w:hyperlink>
      <w:r w:rsidRPr="00023FED">
        <w:rPr>
          <w:sz w:val="22"/>
          <w:szCs w:val="22"/>
        </w:rPr>
        <w:t> земельного участка, находящегося в муниципальной собственности, осуществляется без проведения торгов в следующем порядке: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1) </w:t>
      </w:r>
      <w:hyperlink r:id="rId9" w:anchor="dst100012" w:history="1">
        <w:r w:rsidRPr="00023FE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подготовка</w:t>
        </w:r>
      </w:hyperlink>
      <w:r w:rsidRPr="00023FED">
        <w:rPr>
          <w:rFonts w:ascii="Times New Roman" w:hAnsi="Times New Roman"/>
          <w:sz w:val="22"/>
          <w:szCs w:val="22"/>
        </w:rPr>
        <w:t xml:space="preserve"> схемы расположения земельного участка в случае, если земельный участок предстоит </w:t>
      </w:r>
      <w:proofErr w:type="gramStart"/>
      <w:r w:rsidRPr="00023FED">
        <w:rPr>
          <w:rFonts w:ascii="Times New Roman" w:hAnsi="Times New Roman"/>
          <w:sz w:val="22"/>
          <w:szCs w:val="22"/>
        </w:rPr>
        <w:t>образовать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и не утвержден проект межевания территории, в границах которой предстоит образовать такой земельный участок;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2) подача в уполномоченный орган гражданином или юридическим лицом заявления о предварительном согласовании предоставления земельного участка в случае, если земельный участок предстоит образовать или границы земельного участка подлежат уточнению в соответствии с Федеральным </w:t>
      </w:r>
      <w:hyperlink r:id="rId10" w:history="1">
        <w:r w:rsidRPr="00023FE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законом</w:t>
        </w:r>
      </w:hyperlink>
      <w:r w:rsidRPr="00023FED">
        <w:rPr>
          <w:rFonts w:ascii="Times New Roman" w:hAnsi="Times New Roman"/>
          <w:sz w:val="22"/>
          <w:szCs w:val="22"/>
        </w:rPr>
        <w:t> «О государственной регистрации недвижимости». В случае</w:t>
      </w:r>
      <w:proofErr w:type="gramStart"/>
      <w:r w:rsidRPr="00023FED">
        <w:rPr>
          <w:rFonts w:ascii="Times New Roman" w:hAnsi="Times New Roman"/>
          <w:sz w:val="22"/>
          <w:szCs w:val="22"/>
        </w:rPr>
        <w:t>,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если земельный участок, на котором расположены здание, сооружение, предстоит образовать или границы такого земельного участка подлежат уточнению, с заявлением о предварительном согласовании предоставления земельного участка в уполномоченный орган может обратиться любой правообладатель здания, сооружения, помещения в здании, сооружении;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3) принятие решения о предварительном согласовании предоставления земельного участка в порядке, установленном </w:t>
      </w:r>
      <w:hyperlink r:id="rId11" w:anchor="dst749" w:history="1">
        <w:r w:rsidRPr="00023FE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статьей 39.15</w:t>
        </w:r>
      </w:hyperlink>
      <w:r w:rsidRPr="00023FED">
        <w:rPr>
          <w:rFonts w:ascii="Times New Roman" w:hAnsi="Times New Roman"/>
          <w:sz w:val="22"/>
          <w:szCs w:val="22"/>
        </w:rPr>
        <w:t> Земельного Кодекса РФ, в случае, если земельный участок предстоит образовать или границы земельного участка подлежат уточнению в соответствии с Федеральным </w:t>
      </w:r>
      <w:hyperlink r:id="rId12" w:history="1">
        <w:r w:rsidRPr="00023FED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законом</w:t>
        </w:r>
      </w:hyperlink>
      <w:r w:rsidRPr="00023FED">
        <w:rPr>
          <w:rFonts w:ascii="Times New Roman" w:hAnsi="Times New Roman"/>
          <w:sz w:val="22"/>
          <w:szCs w:val="22"/>
        </w:rPr>
        <w:t> «О государственной регистрации недвижимости»;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</w:rPr>
        <w:lastRenderedPageBreak/>
        <w:t>4)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территории, со схемой расположения земельного участка или с проектной документацией лесных участков либо кадастровых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участка;</w:t>
      </w:r>
      <w:proofErr w:type="gramEnd"/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5)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участка, а также государственной регистрации права государственной или муниципальной собственности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6) подача в уполномоченный орган гражданином или юридическим лицом заявления о предоставлении земельного участка;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7) заключение договора купли-продажи, договора аренды земельного участка, договора безвозмездного пользования земельным участком, принятие уполномоченным органом решения о предоставлении земельного участка в собственность бесплатно, в постоянное (бессрочное) пользование.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3.2.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023FED">
        <w:rPr>
          <w:rFonts w:ascii="Times New Roman" w:hAnsi="Times New Roman"/>
          <w:color w:val="000000"/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прием и регистрация документов, представленных заявителем;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проверка представленных документов на соответствие установленным требованиям;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рассмотрение, проверка представленных заявителем документов и подготовка проекта договора купли-продажи земельного участка (аренды земельного участка, безвозмездного пользования земельным участком, постоянного (бессрочного) пользования), подписание их главой Администрации и направление заявителю;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подготовка проекта постановления Администрации об отказе в предоставлении земельного участка, подписание его главой Администрации и направление заявителю.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3.3.Заявитель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3.4. В случаях, предусмотренных </w:t>
      </w:r>
      <w:hyperlink r:id="rId13" w:anchor="dst460" w:history="1">
        <w:r w:rsidRPr="00023FED">
          <w:rPr>
            <w:rStyle w:val="a3"/>
            <w:rFonts w:ascii="Times New Roman" w:hAnsi="Times New Roman"/>
            <w:color w:val="1A0DAB"/>
            <w:sz w:val="22"/>
            <w:szCs w:val="22"/>
            <w:shd w:val="clear" w:color="auto" w:fill="FFFFFF"/>
          </w:rPr>
          <w:t>подпунктами 4</w:t>
        </w:r>
      </w:hyperlink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и </w:t>
      </w:r>
      <w:hyperlink r:id="rId14" w:anchor="dst461" w:history="1">
        <w:r w:rsidRPr="00023FED">
          <w:rPr>
            <w:rStyle w:val="a3"/>
            <w:rFonts w:ascii="Times New Roman" w:hAnsi="Times New Roman"/>
            <w:color w:val="1A0DAB"/>
            <w:sz w:val="22"/>
            <w:szCs w:val="22"/>
            <w:shd w:val="clear" w:color="auto" w:fill="FFFFFF"/>
          </w:rPr>
          <w:t>5 статьи 39.5</w:t>
        </w:r>
      </w:hyperlink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023FED">
        <w:rPr>
          <w:rFonts w:ascii="Times New Roman" w:hAnsi="Times New Roman"/>
          <w:sz w:val="22"/>
          <w:szCs w:val="22"/>
        </w:rPr>
        <w:t>Земельного Кодекса РФ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3.5.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В случаях, предусмотренных </w:t>
      </w:r>
      <w:hyperlink r:id="rId15" w:anchor="dst442" w:history="1">
        <w:r w:rsidRPr="00023FED">
          <w:rPr>
            <w:rStyle w:val="a3"/>
            <w:rFonts w:ascii="Times New Roman" w:hAnsi="Times New Roman"/>
            <w:color w:val="1A0DAB"/>
            <w:sz w:val="22"/>
            <w:szCs w:val="22"/>
            <w:shd w:val="clear" w:color="auto" w:fill="FFFFFF"/>
          </w:rPr>
          <w:t>подпунктом 7 пункта 2 статьи 39.3</w:t>
        </w:r>
      </w:hyperlink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 </w:t>
      </w:r>
      <w:hyperlink r:id="rId16" w:anchor="dst478" w:history="1">
        <w:r w:rsidRPr="00023FED">
          <w:rPr>
            <w:rStyle w:val="a3"/>
            <w:rFonts w:ascii="Times New Roman" w:hAnsi="Times New Roman"/>
            <w:color w:val="1A0DAB"/>
            <w:sz w:val="22"/>
            <w:szCs w:val="22"/>
            <w:shd w:val="clear" w:color="auto" w:fill="FFFFFF"/>
          </w:rPr>
          <w:t>подпунктом 11 пункта 2 статьи 39.6</w:t>
        </w:r>
      </w:hyperlink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023FED">
        <w:rPr>
          <w:rFonts w:ascii="Times New Roman" w:hAnsi="Times New Roman"/>
          <w:sz w:val="22"/>
          <w:szCs w:val="22"/>
        </w:rPr>
        <w:t>Земельного Кодекса РФ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(бессрочного) пользования таким земельным участком.</w:t>
      </w:r>
    </w:p>
    <w:p w:rsidR="00023FED" w:rsidRPr="00023FED" w:rsidRDefault="00023FED" w:rsidP="00023FED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023FED">
        <w:rPr>
          <w:color w:val="000000"/>
          <w:sz w:val="22"/>
          <w:szCs w:val="22"/>
        </w:rPr>
        <w:t>3.6. В случае</w:t>
      </w:r>
      <w:proofErr w:type="gramStart"/>
      <w:r w:rsidRPr="00023FED">
        <w:rPr>
          <w:color w:val="000000"/>
          <w:sz w:val="22"/>
          <w:szCs w:val="22"/>
        </w:rPr>
        <w:t>,</w:t>
      </w:r>
      <w:proofErr w:type="gramEnd"/>
      <w:r w:rsidRPr="00023FED">
        <w:rPr>
          <w:color w:val="000000"/>
          <w:sz w:val="22"/>
          <w:szCs w:val="22"/>
        </w:rPr>
        <w:t xml:space="preserve"> если в соответствии с </w:t>
      </w:r>
      <w:r w:rsidRPr="00023FED">
        <w:rPr>
          <w:sz w:val="22"/>
          <w:szCs w:val="22"/>
        </w:rPr>
        <w:t>Земельным Кодексом РФ</w:t>
      </w:r>
      <w:r w:rsidRPr="00023FED">
        <w:rPr>
          <w:color w:val="000000"/>
          <w:sz w:val="22"/>
          <w:szCs w:val="22"/>
        </w:rPr>
        <w:t xml:space="preserve"> допускается предоставление земельного участка лицу в собственность или в аренду без проведения торгов, вид права, на котором предоставляется такой земельный участок, выбирает заявитель.</w:t>
      </w:r>
    </w:p>
    <w:p w:rsidR="00023FED" w:rsidRPr="00023FED" w:rsidRDefault="00023FED" w:rsidP="00023FED">
      <w:pPr>
        <w:widowControl/>
        <w:autoSpaceDE/>
        <w:adjustRightInd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однократно.</w:t>
      </w:r>
    </w:p>
    <w:p w:rsidR="00023FED" w:rsidRPr="00023FED" w:rsidRDefault="00023FED" w:rsidP="00023FED">
      <w:pPr>
        <w:outlineLvl w:val="1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jc w:val="center"/>
        <w:outlineLvl w:val="1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4.Досудебный (внесудебный) порядок обжалования решений</w:t>
      </w:r>
    </w:p>
    <w:p w:rsidR="00023FED" w:rsidRPr="00023FED" w:rsidRDefault="00023FED" w:rsidP="00023FED">
      <w:pPr>
        <w:jc w:val="center"/>
        <w:rPr>
          <w:rFonts w:ascii="Times New Roman" w:hAnsi="Times New Roman"/>
          <w:b/>
          <w:sz w:val="22"/>
          <w:szCs w:val="22"/>
        </w:rPr>
      </w:pPr>
      <w:r w:rsidRPr="00023FED">
        <w:rPr>
          <w:rFonts w:ascii="Times New Roman" w:hAnsi="Times New Roman"/>
          <w:b/>
          <w:sz w:val="22"/>
          <w:szCs w:val="22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</w:t>
      </w:r>
      <w:bookmarkStart w:id="0" w:name="Par436"/>
      <w:bookmarkEnd w:id="0"/>
      <w:r w:rsidRPr="00023FED">
        <w:rPr>
          <w:rFonts w:ascii="Times New Roman" w:hAnsi="Times New Roman"/>
          <w:b/>
          <w:sz w:val="22"/>
          <w:szCs w:val="22"/>
        </w:rPr>
        <w:t>, либо муниципальных служащих</w:t>
      </w: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4.1.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4.2. Предметом жалобы могут являться нарушения прав и законных интересов заявителей, противоправные решения, действия (бездействие) Администрации, должностных лиц и муниципальных служащих Администрации, нарушения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lastRenderedPageBreak/>
        <w:t xml:space="preserve">4.3. </w:t>
      </w: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Жалоба подается в Администрацию в письменной форме, в том числе при личном приеме заявителя. Жалоба в письменной форме может быть также направлена по почте.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4.4. Рассмотрение жалоб осуществляется уполномоченными на это должностными лицами органа, предоставляющего муниципальную услугу, в отношении решений и действий (бездействия) данного органа, его должностных лиц, муниципальных служащих.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4.5. 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4.6. При поступлении жалобы, принятие решения по которой не входит в компетенцию Администрации, в течение трех рабочих дней со дня ее регистрации жалоба направляется в уполномоченный орган, а заявитель информируется о ее перенаправлении.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4.7. </w:t>
      </w:r>
      <w:r w:rsidRPr="00023FED">
        <w:rPr>
          <w:rFonts w:ascii="Times New Roman" w:hAnsi="Times New Roman"/>
          <w:color w:val="000000"/>
          <w:sz w:val="22"/>
          <w:szCs w:val="22"/>
        </w:rPr>
        <w:t>Жалоба должна содержать: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1) наименование Администрации, должностного лица Администрации, муниципального служащего, решения и действия (бездействие) которых обжалуются;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служащего.</w:t>
      </w:r>
    </w:p>
    <w:p w:rsidR="00023FED" w:rsidRPr="00023FED" w:rsidRDefault="00023FED" w:rsidP="00023FE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4.8.</w:t>
      </w:r>
      <w:r w:rsidRPr="00023FED">
        <w:rPr>
          <w:rFonts w:ascii="Times New Roman" w:hAnsi="Times New Roman"/>
          <w:color w:val="000000"/>
          <w:sz w:val="22"/>
          <w:szCs w:val="22"/>
        </w:rPr>
        <w:t>По результатам рассмотрения жалобы принимается одно из следующих решений: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-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 в удовлетворении жалобы отказывается.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023FED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4.9. Заявитель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rPr>
          <w:rFonts w:ascii="Times New Roman" w:hAnsi="Times New Roman"/>
          <w:color w:val="000000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tabs>
          <w:tab w:val="left" w:pos="993"/>
        </w:tabs>
        <w:ind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Приложение 1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к административному регламенту, 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</w:rPr>
        <w:t>утвержденному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постановлением 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от 10.03.2025 г. №79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Главе администрации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Городского поселения Ардатов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от 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(фамилия, имя, отчество, место жительства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заявителя и реквизиты документа,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удостоверяющего личность заявителя (для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гражданина) или наименование и место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нахождения заявителя (для юридического лица)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(государственный регистрационный номер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записи о государственной регистрации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юридического лица в ЕГРЮЛ и ИНН,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за исключением случаев, если заявителем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является иностранное юридическое лицо)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(почтовый адрес и (или) адрес электронной почты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для связи с заявителем)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</w:rPr>
        <w:t>ЗАЯВЛЕНИЕ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Прошу предоставить земельный участок с кадастровым номером_____________________________________________________________.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Основание предоставления земельного участка без проведения торгов: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(указывается основание из числа предусмотренных Земельным кодексом РФ)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Вид права, на котором заявитель желает приобрести земельный участок, если предоставление земельного участка заявителю допускается на нескольких видах права: 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жд в сл</w:t>
      </w:r>
      <w:proofErr w:type="gramEnd"/>
      <w:r w:rsidRPr="00023FED">
        <w:rPr>
          <w:rFonts w:ascii="Times New Roman" w:hAnsi="Times New Roman"/>
          <w:color w:val="000000"/>
          <w:sz w:val="22"/>
          <w:szCs w:val="22"/>
        </w:rPr>
        <w:t>учае, если земельный участок предоставлен взамен земельного участка, изымаемого для государственных или муниципальных нужд 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Цель использования земельного участка 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 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 xml:space="preserve"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</w:t>
      </w:r>
      <w:r w:rsidRPr="00023FED">
        <w:rPr>
          <w:rFonts w:ascii="Times New Roman" w:hAnsi="Times New Roman"/>
          <w:color w:val="000000"/>
          <w:sz w:val="22"/>
          <w:szCs w:val="22"/>
        </w:rPr>
        <w:lastRenderedPageBreak/>
        <w:t>основании данного решения 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На основании приказа Минэкономразвития России № 7 результат рассмотрения заявления и документов прошу предоставить &lt;*&gt;: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023FED" w:rsidRPr="00023FED" w:rsidTr="00023FED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бумажного документа непосредственно при личном обращении</w:t>
            </w:r>
          </w:p>
        </w:tc>
      </w:tr>
      <w:tr w:rsidR="00023FED" w:rsidRPr="00023FED" w:rsidTr="00023FED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бумажного документа посредством почтового отправления</w:t>
            </w:r>
          </w:p>
        </w:tc>
      </w:tr>
      <w:tr w:rsidR="00023FED" w:rsidRPr="00023FED" w:rsidTr="00023FED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электронного документа, размещенного на официальном сайте, ссылка на который направляется посредством электронной почты</w:t>
            </w:r>
          </w:p>
        </w:tc>
      </w:tr>
      <w:tr w:rsidR="00023FED" w:rsidRPr="00023FED" w:rsidTr="00023FED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электронного документа посредством электронной почты</w:t>
            </w:r>
          </w:p>
        </w:tc>
      </w:tr>
    </w:tbl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результат рассмотрения заявления и документов в виде бумажного документа дополнительно прошу предоставить: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023FED" w:rsidRPr="00023FED" w:rsidTr="00023FED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непосредственно при личном обращении</w:t>
            </w:r>
          </w:p>
        </w:tc>
      </w:tr>
      <w:tr w:rsidR="00023FED" w:rsidRPr="00023FED" w:rsidTr="00023FED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посредством почтового отправления</w:t>
            </w:r>
          </w:p>
        </w:tc>
      </w:tr>
    </w:tbl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--------------------------------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&lt;*&gt; Заполняется в случае подачи заявления и документов в форме электронных документов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Приложение: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lef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Дата                                                                                                  Подпись заявителя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lef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Приложение 2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 xml:space="preserve">к административному регламенту, 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proofErr w:type="gramStart"/>
      <w:r w:rsidRPr="00023FED">
        <w:rPr>
          <w:rFonts w:ascii="Times New Roman" w:hAnsi="Times New Roman"/>
          <w:sz w:val="22"/>
          <w:szCs w:val="22"/>
        </w:rPr>
        <w:t>утвержденному</w:t>
      </w:r>
      <w:proofErr w:type="gramEnd"/>
      <w:r w:rsidRPr="00023FED">
        <w:rPr>
          <w:rFonts w:ascii="Times New Roman" w:hAnsi="Times New Roman"/>
          <w:sz w:val="22"/>
          <w:szCs w:val="22"/>
        </w:rPr>
        <w:t xml:space="preserve"> постановлением 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jc w:val="right"/>
        <w:rPr>
          <w:rFonts w:ascii="Times New Roman" w:hAnsi="Times New Roman"/>
          <w:sz w:val="22"/>
          <w:szCs w:val="22"/>
        </w:rPr>
      </w:pPr>
      <w:r w:rsidRPr="00023FED">
        <w:rPr>
          <w:rFonts w:ascii="Times New Roman" w:hAnsi="Times New Roman"/>
          <w:sz w:val="22"/>
          <w:szCs w:val="22"/>
        </w:rPr>
        <w:t>от 10.03.2025 г. №79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Главе администрации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Городского поселения Ардатов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от 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(фамилия, имя, отчество, место жительства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заявителя и реквизиты документа, удостоверяющего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личность заявителя (для гражданина) или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наименование и место нахождения заявителя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(крестьянско-фермерского хозяйства)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  <w:proofErr w:type="gramStart"/>
      <w:r w:rsidRPr="00023FED">
        <w:rPr>
          <w:rFonts w:ascii="Times New Roman" w:hAnsi="Times New Roman"/>
          <w:color w:val="000000"/>
          <w:sz w:val="22"/>
          <w:szCs w:val="22"/>
        </w:rPr>
        <w:t>(почтовый адрес и (или) адрес электронной</w:t>
      </w:r>
      <w:proofErr w:type="gramEnd"/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почты для связи с заявителем)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right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b/>
          <w:bCs/>
          <w:color w:val="000000"/>
          <w:sz w:val="22"/>
          <w:szCs w:val="22"/>
        </w:rPr>
        <w:t>ЗАЯВЛЕНИЕ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Прошу предоставить земельный участок с кадастровым номером 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Основание предоставления земельного участка без проведения торгов: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lastRenderedPageBreak/>
        <w:t>_____________________________________________________________________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(указывается основание из числа предусмотренных Земельным кодексом РФ)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Вид права, на котором заявитель желает приобрести земельный участок, если предоставление земельного участка заявителю допускается на нескольких видах права: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Реквизиты решения об изъятии земельного участка для государственных или муниципальных нужд, в случае, если земельный участок предоставлен взамен земельного участка, изымаемого для государственных или муниципальных нужд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Цель использования земельного участка 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708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 ______________________________________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 ____________________________________________________________________.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На основании приказа Минэкономразвития России № 7 результат рассмотрения заявления и документов прошу предоставить &lt;*&gt;: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3"/>
        <w:gridCol w:w="8475"/>
      </w:tblGrid>
      <w:tr w:rsidR="00023FED" w:rsidRPr="00023FED" w:rsidTr="00023FED">
        <w:trPr>
          <w:trHeight w:val="27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бумажного документа непосредственно при личном обращении</w:t>
            </w:r>
          </w:p>
        </w:tc>
      </w:tr>
      <w:tr w:rsidR="00023FED" w:rsidRPr="00023FED" w:rsidTr="00023FED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бумажного документа посредством почтового отправления</w:t>
            </w:r>
          </w:p>
        </w:tc>
      </w:tr>
      <w:tr w:rsidR="00023FED" w:rsidRPr="00023FED" w:rsidTr="00023FED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электронного документа, размещенного на официальном сайте, ссылка на который направляется посредством электронной почты</w:t>
            </w:r>
          </w:p>
        </w:tc>
      </w:tr>
      <w:tr w:rsidR="00023FED" w:rsidRPr="00023FED" w:rsidTr="00023FED">
        <w:trPr>
          <w:trHeight w:val="2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7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в виде электронного документа посредством электронной почты</w:t>
            </w:r>
          </w:p>
        </w:tc>
      </w:tr>
    </w:tbl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результат рассмотрения заявления и документов в виде бумажного документа дополнительно прошу предоставить: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2"/>
        <w:gridCol w:w="8499"/>
      </w:tblGrid>
      <w:tr w:rsidR="00023FED" w:rsidRPr="00023FED" w:rsidTr="00023FED">
        <w:trPr>
          <w:trHeight w:val="23"/>
        </w:trPr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непосредственно при личном обращении</w:t>
            </w:r>
          </w:p>
        </w:tc>
      </w:tr>
      <w:tr w:rsidR="00023FED" w:rsidRPr="00023FED" w:rsidTr="00023FED">
        <w:trPr>
          <w:trHeight w:val="23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23FED" w:rsidRPr="00023FED" w:rsidRDefault="00023FED">
            <w:pPr>
              <w:widowControl/>
              <w:autoSpaceDE/>
              <w:adjustRightInd/>
              <w:spacing w:line="23" w:lineRule="atLeast"/>
              <w:ind w:firstLine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023FED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посредством почтового отправления</w:t>
            </w:r>
          </w:p>
        </w:tc>
      </w:tr>
    </w:tbl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--------------------------------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54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&lt;*&gt; Заполняется в случае подачи заявления и документов в форме электронных документов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Приложение: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Дата                                                                                                  Подпись заявителя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widowControl/>
        <w:shd w:val="clear" w:color="auto" w:fill="FFFFFF"/>
        <w:autoSpaceDE/>
        <w:adjustRightInd/>
        <w:ind w:firstLine="0"/>
        <w:rPr>
          <w:rFonts w:ascii="Times New Roman" w:hAnsi="Times New Roman"/>
          <w:color w:val="000000"/>
          <w:sz w:val="22"/>
          <w:szCs w:val="22"/>
        </w:rPr>
      </w:pPr>
      <w:r w:rsidRPr="00023FED">
        <w:rPr>
          <w:rFonts w:ascii="Times New Roman" w:hAnsi="Times New Roman"/>
          <w:color w:val="000000"/>
          <w:sz w:val="22"/>
          <w:szCs w:val="22"/>
        </w:rPr>
        <w:t> 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023FED" w:rsidRPr="00023FED" w:rsidRDefault="00023FED" w:rsidP="00023FED">
      <w:pPr>
        <w:tabs>
          <w:tab w:val="left" w:pos="993"/>
        </w:tabs>
        <w:ind w:firstLine="0"/>
        <w:rPr>
          <w:rFonts w:ascii="Times New Roman" w:hAnsi="Times New Roman"/>
          <w:sz w:val="22"/>
          <w:szCs w:val="22"/>
        </w:rPr>
      </w:pPr>
    </w:p>
    <w:p w:rsidR="00023FED" w:rsidRPr="008A5D77" w:rsidRDefault="00023FED" w:rsidP="00023FED">
      <w:pPr>
        <w:ind w:left="284"/>
        <w:jc w:val="right"/>
        <w:rPr>
          <w:rFonts w:ascii="Times New Roman" w:hAnsi="Times New Roman"/>
          <w:bCs/>
        </w:rPr>
      </w:pPr>
      <w:r w:rsidRPr="00927339">
        <w:rPr>
          <w:rFonts w:ascii="Times New Roman" w:hAnsi="Times New Roman"/>
          <w:bCs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</w:rPr>
        <w:t>Ардатовского</w:t>
      </w:r>
      <w:proofErr w:type="spellEnd"/>
      <w:r w:rsidRPr="00927339">
        <w:rPr>
          <w:rFonts w:ascii="Times New Roman" w:hAnsi="Times New Roman"/>
          <w:bCs/>
        </w:rPr>
        <w:t xml:space="preserve"> городского  поселения Ардатов</w:t>
      </w:r>
    </w:p>
    <w:p w:rsidR="00023FED" w:rsidRPr="008A5D77" w:rsidRDefault="00023FED" w:rsidP="00023FED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№ </w:t>
      </w:r>
      <w:r>
        <w:rPr>
          <w:rFonts w:ascii="Times New Roman" w:hAnsi="Times New Roman"/>
          <w:bCs/>
        </w:rPr>
        <w:t>15а</w:t>
      </w:r>
      <w:r w:rsidRPr="008A5D77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10</w:t>
      </w:r>
      <w:r w:rsidRPr="008A5D77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03</w:t>
      </w:r>
      <w:r w:rsidRPr="008A5D77">
        <w:rPr>
          <w:rFonts w:ascii="Times New Roman" w:hAnsi="Times New Roman"/>
          <w:bCs/>
        </w:rPr>
        <w:t>.202</w:t>
      </w:r>
      <w:r>
        <w:rPr>
          <w:rFonts w:ascii="Times New Roman" w:hAnsi="Times New Roman"/>
          <w:bCs/>
        </w:rPr>
        <w:t>5</w:t>
      </w:r>
      <w:r w:rsidRPr="008A5D77">
        <w:rPr>
          <w:rFonts w:ascii="Times New Roman" w:hAnsi="Times New Roman"/>
          <w:bCs/>
        </w:rPr>
        <w:t xml:space="preserve"> г.</w:t>
      </w:r>
    </w:p>
    <w:p w:rsidR="00023FED" w:rsidRPr="008A5D77" w:rsidRDefault="00023FED" w:rsidP="00023FED">
      <w:pPr>
        <w:ind w:left="284"/>
        <w:jc w:val="right"/>
        <w:rPr>
          <w:rFonts w:ascii="Times New Roman" w:hAnsi="Times New Roman"/>
          <w:bCs/>
        </w:rPr>
      </w:pPr>
      <w:r w:rsidRPr="008A5D77">
        <w:rPr>
          <w:rFonts w:ascii="Times New Roman" w:hAnsi="Times New Roman"/>
          <w:bCs/>
        </w:rPr>
        <w:t>Учредитель: Совет  депутатов  городского  поселения Ардатов</w:t>
      </w:r>
    </w:p>
    <w:p w:rsidR="00023FED" w:rsidRPr="008A5D77" w:rsidRDefault="00023FED" w:rsidP="00023FED">
      <w:pPr>
        <w:ind w:left="284"/>
        <w:jc w:val="right"/>
        <w:rPr>
          <w:rFonts w:ascii="Times New Roman" w:hAnsi="Times New Roman"/>
          <w:bCs/>
        </w:rPr>
      </w:pPr>
      <w:proofErr w:type="spellStart"/>
      <w:r w:rsidRPr="008A5D77">
        <w:rPr>
          <w:rFonts w:ascii="Times New Roman" w:hAnsi="Times New Roman"/>
          <w:bCs/>
        </w:rPr>
        <w:t>Ардатовского</w:t>
      </w:r>
      <w:proofErr w:type="spellEnd"/>
      <w:r w:rsidRPr="008A5D77">
        <w:rPr>
          <w:rFonts w:ascii="Times New Roman" w:hAnsi="Times New Roman"/>
          <w:bCs/>
        </w:rPr>
        <w:t xml:space="preserve">  муниципального  района  Республики  Мордовия</w:t>
      </w:r>
    </w:p>
    <w:p w:rsidR="00023FED" w:rsidRPr="00C76C86" w:rsidRDefault="00023FED" w:rsidP="00023FED">
      <w:pPr>
        <w:ind w:left="284"/>
        <w:jc w:val="right"/>
        <w:rPr>
          <w:rFonts w:ascii="Times New Roman" w:hAnsi="Times New Roman"/>
        </w:rPr>
      </w:pPr>
      <w:r w:rsidRPr="008A5D77">
        <w:rPr>
          <w:rFonts w:ascii="Times New Roman" w:hAnsi="Times New Roman"/>
          <w:bCs/>
        </w:rPr>
        <w:t>Тираж: 3 экз.</w:t>
      </w:r>
    </w:p>
    <w:p w:rsidR="00023FED" w:rsidRPr="00023FED" w:rsidRDefault="00023FED" w:rsidP="00023FED">
      <w:pPr>
        <w:pStyle w:val="a6"/>
        <w:tabs>
          <w:tab w:val="left" w:pos="993"/>
        </w:tabs>
        <w:ind w:left="1069" w:firstLine="0"/>
        <w:rPr>
          <w:rFonts w:ascii="Times New Roman" w:hAnsi="Times New Roman"/>
          <w:sz w:val="22"/>
          <w:szCs w:val="22"/>
        </w:rPr>
      </w:pPr>
    </w:p>
    <w:p w:rsidR="0059175C" w:rsidRPr="00023FED" w:rsidRDefault="0059175C" w:rsidP="00023FED">
      <w:pPr>
        <w:ind w:firstLine="0"/>
        <w:rPr>
          <w:rFonts w:ascii="Times New Roman" w:hAnsi="Times New Roman"/>
          <w:sz w:val="22"/>
          <w:szCs w:val="22"/>
        </w:rPr>
      </w:pPr>
    </w:p>
    <w:sectPr w:rsidR="0059175C" w:rsidRPr="00023FE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23B"/>
    <w:multiLevelType w:val="hybridMultilevel"/>
    <w:tmpl w:val="13B095FE"/>
    <w:lvl w:ilvl="0" w:tplc="B96E418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518CF"/>
    <w:multiLevelType w:val="multilevel"/>
    <w:tmpl w:val="C80E3F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3FED"/>
    <w:rsid w:val="00023FE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6B7890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3F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F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qFormat/>
    <w:locked/>
    <w:rsid w:val="00023FED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aliases w:val="ТЗ список,Абзац списка нумерованный"/>
    <w:basedOn w:val="a"/>
    <w:link w:val="a5"/>
    <w:qFormat/>
    <w:rsid w:val="00023F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773/3ff0dc2108b882e3efda288f099829d73c6ee96d/" TargetMode="External"/><Relationship Id="rId13" Type="http://schemas.openxmlformats.org/officeDocument/2006/relationships/hyperlink" Target="https://www.consultant.ru/document/cons_doc_LAW_483141/44cbcea485bb6d538b98347f46ecd240bb370e69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datovskaya13@mail.ru" TargetMode="External"/><Relationship Id="rId12" Type="http://schemas.openxmlformats.org/officeDocument/2006/relationships/hyperlink" Target="https://www.consultant.ru/document/cons_doc_LAW_48136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3141/79da6e3bbbc8eb967db0714e8378269bfea9f83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11" Type="http://schemas.openxmlformats.org/officeDocument/2006/relationships/hyperlink" Target="https://www.consultant.ru/document/cons_doc_LAW_483141/a3ce4fe2b7f2b04c5bfb5f1ec582cdde1e5db15e/" TargetMode="External"/><Relationship Id="rId5" Type="http://schemas.openxmlformats.org/officeDocument/2006/relationships/hyperlink" Target="garantF1://8951368.0" TargetMode="External"/><Relationship Id="rId15" Type="http://schemas.openxmlformats.org/officeDocument/2006/relationships/hyperlink" Target="https://www.consultant.ru/document/cons_doc_LAW_483141/90f9a162fec7f54cd09e7e68210417071668be68/" TargetMode="External"/><Relationship Id="rId10" Type="http://schemas.openxmlformats.org/officeDocument/2006/relationships/hyperlink" Target="https://www.consultant.ru/document/cons_doc_LAW_4813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3957/d368bd1528d20a85bc5350a06002890f257bf8ab/" TargetMode="External"/><Relationship Id="rId14" Type="http://schemas.openxmlformats.org/officeDocument/2006/relationships/hyperlink" Target="https://www.consultant.ru/document/cons_doc_LAW_483141/44cbcea485bb6d538b98347f46ecd240bb370e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4246</Words>
  <Characters>24203</Characters>
  <Application>Microsoft Office Word</Application>
  <DocSecurity>0</DocSecurity>
  <Lines>201</Lines>
  <Paragraphs>56</Paragraphs>
  <ScaleCrop>false</ScaleCrop>
  <Company/>
  <LinksUpToDate>false</LinksUpToDate>
  <CharactersWithSpaces>28393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2025-03-12T12:27:00Z</cp:lastPrinted>
  <dcterms:created xsi:type="dcterms:W3CDTF">2025-03-12T12:26:00Z</dcterms:created>
  <dcterms:modified xsi:type="dcterms:W3CDTF">2025-03-12T12:27:00Z</dcterms:modified>
</cp:coreProperties>
</file>