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F4" w:rsidRPr="00B538D1" w:rsidRDefault="00BE6AF4" w:rsidP="00BE6AF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E6AF4" w:rsidRPr="00B538D1" w:rsidRDefault="00BE6AF4" w:rsidP="00BE6AF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E6AF4" w:rsidRPr="00B538D1" w:rsidRDefault="00BE6AF4" w:rsidP="00BE6AF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E6AF4" w:rsidRPr="00B538D1" w:rsidRDefault="00BE6AF4" w:rsidP="00BE6AF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E6AF4" w:rsidRPr="00B538D1" w:rsidRDefault="00BE6AF4" w:rsidP="00BE6AF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E6AF4" w:rsidRPr="00B538D1" w:rsidRDefault="00BE6AF4" w:rsidP="00BE6AF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E6AF4" w:rsidRPr="00B538D1" w:rsidRDefault="00BE6AF4" w:rsidP="00BE6AF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E6AF4" w:rsidRPr="00B538D1" w:rsidRDefault="00BE6AF4" w:rsidP="00BE6AF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BE6AF4" w:rsidRPr="00B538D1" w:rsidRDefault="00BE6AF4" w:rsidP="00BE6AF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24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21 </w:t>
      </w:r>
    </w:p>
    <w:p w:rsidR="00BE6AF4" w:rsidRPr="00BE6AF4" w:rsidRDefault="00BE6AF4" w:rsidP="00BE6AF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E6AF4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BE6AF4" w:rsidRPr="00BE6AF4" w:rsidRDefault="00BE6AF4" w:rsidP="00BE6AF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E6AF4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BE6AF4" w:rsidRPr="00BE6AF4" w:rsidRDefault="00BE6AF4" w:rsidP="00BE6AF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E6AF4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BE6AF4" w:rsidRPr="00BE6AF4" w:rsidRDefault="00BE6AF4" w:rsidP="00BE6AF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E6AF4" w:rsidRPr="00BE6AF4" w:rsidRDefault="00BE6AF4" w:rsidP="00BE6AF4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E6AF4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BE6AF4" w:rsidRPr="00BE6AF4" w:rsidRDefault="00BE6AF4" w:rsidP="00BE6AF4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sz w:val="22"/>
          <w:szCs w:val="22"/>
          <w:lang w:val="ru-RU"/>
        </w:rPr>
        <w:t>24 марта 2025 года                                                                                  № 87</w:t>
      </w:r>
    </w:p>
    <w:p w:rsidR="00BE6AF4" w:rsidRPr="00BE6AF4" w:rsidRDefault="00BE6AF4" w:rsidP="00BE6AF4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sz w:val="22"/>
          <w:szCs w:val="22"/>
          <w:lang w:val="ru-RU"/>
        </w:rPr>
        <w:t>г. Ардатов</w:t>
      </w:r>
    </w:p>
    <w:p w:rsidR="00BE6AF4" w:rsidRPr="00BE6AF4" w:rsidRDefault="00BE6AF4" w:rsidP="00BE6AF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</w:tabs>
        <w:ind w:firstLine="425"/>
        <w:jc w:val="center"/>
        <w:rPr>
          <w:rFonts w:ascii="Times New Roman" w:hAnsi="Times New Roman"/>
          <w:sz w:val="22"/>
          <w:szCs w:val="22"/>
          <w:lang w:val="ru-RU"/>
        </w:rPr>
      </w:pPr>
      <w:r w:rsidRPr="00BE6AF4">
        <w:rPr>
          <w:rFonts w:ascii="Times New Roman" w:hAnsi="Times New Roman"/>
          <w:b/>
          <w:sz w:val="22"/>
          <w:szCs w:val="22"/>
          <w:lang w:val="ru-RU"/>
        </w:rPr>
        <w:t xml:space="preserve">О внесении изменений в постановление от 24.01.2025 г. №23 «Об утверждении муниципальной программы  </w:t>
      </w:r>
      <w:r w:rsidRPr="00BE6AF4">
        <w:rPr>
          <w:rStyle w:val="a4"/>
          <w:rFonts w:eastAsiaTheme="minorEastAsia"/>
          <w:b/>
          <w:sz w:val="22"/>
          <w:szCs w:val="22"/>
          <w:lang w:val="ru-RU"/>
        </w:rPr>
        <w:t xml:space="preserve">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rStyle w:val="a4"/>
          <w:rFonts w:eastAsiaTheme="minorEastAsia"/>
          <w:b/>
          <w:sz w:val="22"/>
          <w:szCs w:val="22"/>
          <w:lang w:val="ru-RU"/>
        </w:rPr>
        <w:t>Ардатовского</w:t>
      </w:r>
      <w:proofErr w:type="spellEnd"/>
      <w:r w:rsidRPr="00BE6AF4">
        <w:rPr>
          <w:rStyle w:val="a4"/>
          <w:rFonts w:eastAsiaTheme="minorEastAsia"/>
          <w:b/>
          <w:sz w:val="22"/>
          <w:szCs w:val="22"/>
          <w:lang w:val="ru-RU"/>
        </w:rPr>
        <w:t xml:space="preserve"> муниципального района Республики Мордовия </w:t>
      </w:r>
      <w:r w:rsidRPr="00BE6AF4">
        <w:rPr>
          <w:rFonts w:ascii="Times New Roman" w:hAnsi="Times New Roman"/>
          <w:b/>
          <w:sz w:val="22"/>
          <w:szCs w:val="22"/>
          <w:lang w:val="ru-RU"/>
        </w:rPr>
        <w:t>на 2025 - 2030 годы»</w:t>
      </w:r>
    </w:p>
    <w:p w:rsidR="00BE6AF4" w:rsidRPr="00BE6AF4" w:rsidRDefault="00BE6AF4" w:rsidP="00BE6AF4">
      <w:pPr>
        <w:tabs>
          <w:tab w:val="left" w:pos="709"/>
        </w:tabs>
        <w:ind w:firstLine="425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</w:tabs>
        <w:ind w:firstLine="42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proofErr w:type="gramStart"/>
      <w:r w:rsidRPr="00BE6AF4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Pr="00BE6AF4">
        <w:rPr>
          <w:rStyle w:val="a6"/>
          <w:rFonts w:ascii="Times New Roman" w:hAnsi="Times New Roman"/>
          <w:i w:val="0"/>
          <w:sz w:val="22"/>
          <w:szCs w:val="22"/>
          <w:lang w:val="ru-RU"/>
        </w:rPr>
        <w:t>постановлением Правительства</w:t>
      </w:r>
      <w:r w:rsidRPr="00BE6AF4">
        <w:rPr>
          <w:rStyle w:val="a6"/>
          <w:rFonts w:ascii="Times New Roman" w:hAnsi="Times New Roman"/>
          <w:sz w:val="22"/>
          <w:szCs w:val="22"/>
          <w:lang w:val="ru-RU"/>
        </w:rPr>
        <w:t xml:space="preserve"> </w:t>
      </w:r>
      <w:r w:rsidRPr="00BE6AF4">
        <w:rPr>
          <w:rFonts w:ascii="Times New Roman" w:hAnsi="Times New Roman"/>
          <w:sz w:val="22"/>
          <w:szCs w:val="22"/>
          <w:lang w:val="ru-RU"/>
        </w:rPr>
        <w:t>Российской Федерации от 30 декабря 2017 года №</w:t>
      </w:r>
      <w:r w:rsidRPr="00BE6AF4">
        <w:rPr>
          <w:rStyle w:val="a6"/>
          <w:rFonts w:ascii="Times New Roman" w:hAnsi="Times New Roman"/>
          <w:i w:val="0"/>
          <w:sz w:val="22"/>
          <w:szCs w:val="22"/>
          <w:lang w:val="ru-RU"/>
        </w:rPr>
        <w:t>1710</w:t>
      </w:r>
      <w:r w:rsidRPr="00BE6AF4">
        <w:rPr>
          <w:rFonts w:ascii="Times New Roman" w:hAnsi="Times New Roman"/>
          <w:sz w:val="22"/>
          <w:szCs w:val="22"/>
          <w:lang w:val="ru-RU"/>
        </w:rPr>
        <w:t xml:space="preserve">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 w:rsidRPr="00BE6AF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BE6AF4">
        <w:rPr>
          <w:rFonts w:ascii="Times New Roman" w:hAnsi="Times New Roman"/>
          <w:sz w:val="22"/>
          <w:szCs w:val="22"/>
          <w:lang w:val="ru-RU"/>
        </w:rPr>
        <w:t xml:space="preserve">Федерации и муниципальных программ формирования современной городской среды», Постановлением Правительства Республики Мордовия от </w:t>
      </w:r>
      <w:r w:rsidRPr="00BE6AF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29 декабря 2023 года №791</w:t>
      </w:r>
      <w:r w:rsidRPr="00BE6AF4">
        <w:rPr>
          <w:rFonts w:ascii="Times New Roman" w:hAnsi="Times New Roman"/>
          <w:bCs/>
          <w:kern w:val="32"/>
          <w:sz w:val="22"/>
          <w:szCs w:val="22"/>
          <w:lang w:val="ru-RU"/>
        </w:rPr>
        <w:t xml:space="preserve"> «</w:t>
      </w:r>
      <w:r w:rsidRPr="00BE6AF4">
        <w:rPr>
          <w:rFonts w:ascii="Times New Roman" w:hAnsi="Times New Roman"/>
          <w:color w:val="000000"/>
          <w:sz w:val="22"/>
          <w:szCs w:val="22"/>
          <w:lang w:val="ru-RU"/>
        </w:rPr>
        <w:t>Об утверждении Государственной программы Республики Мордовия «Формирование современной городской среды на территории Республики Мордовия» и признании утратившими силу отдельных постановлений Правительства Республики Мордовия</w:t>
      </w:r>
      <w:r w:rsidRPr="00BE6AF4">
        <w:rPr>
          <w:rFonts w:ascii="Times New Roman" w:hAnsi="Times New Roman"/>
          <w:bCs/>
          <w:kern w:val="32"/>
          <w:sz w:val="22"/>
          <w:szCs w:val="22"/>
          <w:lang w:val="ru-RU"/>
        </w:rPr>
        <w:t>»</w:t>
      </w:r>
      <w:r w:rsidRPr="00BE6AF4">
        <w:rPr>
          <w:rFonts w:ascii="Times New Roman" w:hAnsi="Times New Roman"/>
          <w:sz w:val="22"/>
          <w:szCs w:val="22"/>
          <w:lang w:val="ru-RU"/>
        </w:rPr>
        <w:t xml:space="preserve">, Уставом городского поселения Ардатов </w:t>
      </w:r>
      <w:proofErr w:type="spellStart"/>
      <w:r w:rsidRPr="00BE6AF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BE6AF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администрация городского поселения Ардатов </w:t>
      </w:r>
      <w:proofErr w:type="spellStart"/>
      <w:r w:rsidRPr="00BE6AF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BE6AF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  <w:proofErr w:type="gramEnd"/>
    </w:p>
    <w:p w:rsidR="00BE6AF4" w:rsidRPr="00BE6AF4" w:rsidRDefault="00BE6AF4" w:rsidP="00BE6AF4">
      <w:pPr>
        <w:pStyle w:val="a7"/>
        <w:numPr>
          <w:ilvl w:val="0"/>
          <w:numId w:val="1"/>
        </w:numPr>
        <w:tabs>
          <w:tab w:val="left" w:pos="709"/>
        </w:tabs>
        <w:ind w:left="0" w:firstLine="425"/>
        <w:jc w:val="both"/>
        <w:rPr>
          <w:sz w:val="22"/>
          <w:szCs w:val="22"/>
        </w:rPr>
      </w:pPr>
      <w:r w:rsidRPr="00BE6AF4">
        <w:rPr>
          <w:sz w:val="22"/>
          <w:szCs w:val="22"/>
        </w:rPr>
        <w:t xml:space="preserve">Внести в муниципальную программу 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sz w:val="22"/>
          <w:szCs w:val="22"/>
        </w:rPr>
        <w:t>Ардатовского</w:t>
      </w:r>
      <w:proofErr w:type="spellEnd"/>
      <w:r w:rsidRPr="00BE6AF4">
        <w:rPr>
          <w:sz w:val="22"/>
          <w:szCs w:val="22"/>
        </w:rPr>
        <w:t xml:space="preserve"> муниципального района Республики Мордовия на 2025 - 2030 годы», утвержденную постановлением от 24.01.2025 г. №23 следующие изменения:</w:t>
      </w:r>
    </w:p>
    <w:p w:rsidR="00BE6AF4" w:rsidRPr="00BE6AF4" w:rsidRDefault="00BE6AF4" w:rsidP="00BE6AF4">
      <w:pPr>
        <w:pStyle w:val="a7"/>
        <w:numPr>
          <w:ilvl w:val="0"/>
          <w:numId w:val="2"/>
        </w:numPr>
        <w:tabs>
          <w:tab w:val="left" w:pos="-709"/>
        </w:tabs>
        <w:ind w:left="0" w:firstLine="426"/>
        <w:jc w:val="both"/>
        <w:rPr>
          <w:sz w:val="22"/>
          <w:szCs w:val="22"/>
        </w:rPr>
      </w:pPr>
      <w:r w:rsidRPr="00BE6AF4">
        <w:rPr>
          <w:sz w:val="22"/>
          <w:szCs w:val="22"/>
        </w:rPr>
        <w:t xml:space="preserve">Изложить паспорт </w:t>
      </w:r>
      <w:r w:rsidRPr="00BE6AF4">
        <w:rPr>
          <w:color w:val="000000" w:themeColor="text1"/>
          <w:sz w:val="22"/>
          <w:szCs w:val="22"/>
        </w:rPr>
        <w:t xml:space="preserve">муниципальной программы </w:t>
      </w:r>
      <w:r w:rsidRPr="00BE6AF4">
        <w:rPr>
          <w:sz w:val="22"/>
          <w:szCs w:val="22"/>
          <w:lang w:bidi="ru-RU"/>
        </w:rPr>
        <w:t xml:space="preserve">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sz w:val="22"/>
          <w:szCs w:val="22"/>
        </w:rPr>
        <w:t>Ардатовского</w:t>
      </w:r>
      <w:proofErr w:type="spellEnd"/>
      <w:r w:rsidRPr="00BE6AF4">
        <w:rPr>
          <w:sz w:val="22"/>
          <w:szCs w:val="22"/>
        </w:rPr>
        <w:t xml:space="preserve"> муниципального района Республики Мордовия </w:t>
      </w:r>
      <w:r w:rsidRPr="00BE6AF4">
        <w:rPr>
          <w:sz w:val="22"/>
          <w:szCs w:val="22"/>
          <w:lang w:bidi="ru-RU"/>
        </w:rPr>
        <w:t>на 2025 - 2030 годы» в следующей редакции:</w:t>
      </w:r>
    </w:p>
    <w:p w:rsidR="00BE6AF4" w:rsidRPr="00BE6AF4" w:rsidRDefault="00BE6AF4" w:rsidP="00BE6AF4">
      <w:pPr>
        <w:tabs>
          <w:tab w:val="left" w:pos="-709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BE6AF4">
        <w:rPr>
          <w:rFonts w:ascii="Times New Roman" w:hAnsi="Times New Roman"/>
          <w:sz w:val="22"/>
          <w:szCs w:val="22"/>
          <w:lang w:val="ru-RU" w:bidi="ru-RU"/>
        </w:rPr>
        <w:t>«</w:t>
      </w:r>
      <w:r w:rsidRPr="00BE6AF4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t>Паспорт</w:t>
      </w:r>
      <w:r w:rsidRPr="00BE6AF4">
        <w:rPr>
          <w:rFonts w:ascii="Times New Roman" w:hAnsi="Times New Roman"/>
          <w:b/>
          <w:color w:val="000000" w:themeColor="text1"/>
          <w:sz w:val="22"/>
          <w:szCs w:val="22"/>
          <w:lang w:val="ru-RU"/>
        </w:rPr>
        <w:br/>
        <w:t xml:space="preserve"> муниципальной программы </w:t>
      </w:r>
      <w:r w:rsidRPr="00BE6AF4">
        <w:rPr>
          <w:rFonts w:ascii="Times New Roman" w:hAnsi="Times New Roman"/>
          <w:b/>
          <w:sz w:val="22"/>
          <w:szCs w:val="22"/>
          <w:lang w:val="ru-RU" w:bidi="ru-RU"/>
        </w:rPr>
        <w:t xml:space="preserve">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rFonts w:ascii="Times New Roman" w:hAnsi="Times New Roman"/>
          <w:b/>
          <w:sz w:val="22"/>
          <w:szCs w:val="22"/>
          <w:lang w:val="ru-RU"/>
        </w:rPr>
        <w:t>Ардатовского</w:t>
      </w:r>
      <w:proofErr w:type="spellEnd"/>
      <w:r w:rsidRPr="00BE6AF4">
        <w:rPr>
          <w:rFonts w:ascii="Times New Roman" w:hAnsi="Times New Roman"/>
          <w:b/>
          <w:sz w:val="22"/>
          <w:szCs w:val="22"/>
          <w:lang w:val="ru-RU"/>
        </w:rPr>
        <w:t xml:space="preserve"> муниципального района Республики Мордовия </w:t>
      </w:r>
      <w:r w:rsidRPr="00BE6AF4">
        <w:rPr>
          <w:rFonts w:ascii="Times New Roman" w:hAnsi="Times New Roman"/>
          <w:b/>
          <w:sz w:val="22"/>
          <w:szCs w:val="22"/>
          <w:lang w:val="ru-RU" w:bidi="ru-RU"/>
        </w:rPr>
        <w:t>на 2025 - 2030 годы»</w:t>
      </w: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7287"/>
      </w:tblGrid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исполнитель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Участники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Подпрограммы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Нет</w:t>
            </w:r>
            <w:proofErr w:type="spellEnd"/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Цель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Повышение качества и комфорта городской среды на территории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lastRenderedPageBreak/>
              <w:t>Задачи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1) Обеспечение формирования единого облика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</w:t>
            </w:r>
          </w:p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2) Обеспечение создания, содержания и развития объектов благоустройства на территории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Мордовия, включая объекты, находящиеся в частной собственности и прилегающие к ним территории;</w:t>
            </w:r>
          </w:p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3) Повышение уровня вовлеченности заинтересованных граждан, организаций в реализацию мероприятий по благоустройству территории городского поселения Ардатов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Мордовия, используя социальные сети и Интернет-ресурсы.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Целевые индикаторы и показатели Программы</w:t>
            </w:r>
          </w:p>
        </w:tc>
        <w:tc>
          <w:tcPr>
            <w:tcW w:w="8080" w:type="dxa"/>
          </w:tcPr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1. Среднее значение индекса качества городской среды – 140+30%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</w:t>
            </w:r>
            <w:proofErr w:type="gramStart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Доля граждан, принявших участие в решении вопросов развития комфортной среды от общего количества граждан в возрасте от 14 лет, проживающих  в городском поселении Ардатов, на территории которого реализуются проекты по созданию комфортной городской среды – 30%, в том числе доля жителей городского поселения Ардатов в возрасте старше 14 лет, имеющих возможность участвовать в принятии решений по вопросам развития комфортной среды с</w:t>
            </w:r>
            <w:proofErr w:type="gramEnd"/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использованием цифровых технологий – 60%.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3. Увеличение количества благоустроенных общественных территорий, включенных в муниципальную программу.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Срок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2025-2030 годы без разделения на этапы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Объемы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бюджетных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ассигнований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Общий объем финансовых средств –</w:t>
            </w: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71</w:t>
            </w:r>
            <w:r w:rsidRPr="00BE6AF4">
              <w:rPr>
                <w:rFonts w:ascii="Times New Roman" w:hAnsi="Times New Roman"/>
                <w:sz w:val="22"/>
                <w:szCs w:val="22"/>
              </w:rPr>
              <w:t> </w:t>
            </w: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695 560 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руб.*, из них: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Средства федерального бюджета: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2025 год – 70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899 100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2026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2027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2028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2029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2030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Средства республиканского бюджета: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2025 год – 716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152,52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2026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2027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2028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2029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2030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Средства местного бюджета: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2025 год – 80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307,48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2026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2027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2028 год – 0,0 руб.;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2029 </w:t>
            </w: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  <w:proofErr w:type="spell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0</w:t>
            </w:r>
            <w:proofErr w:type="gram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  <w:proofErr w:type="gram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.;</w:t>
            </w:r>
          </w:p>
          <w:p w:rsidR="00BE6AF4" w:rsidRPr="00BE6AF4" w:rsidRDefault="00BE6AF4" w:rsidP="00A04418">
            <w:pPr>
              <w:tabs>
                <w:tab w:val="left" w:pos="1455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2030 </w:t>
            </w: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год</w:t>
            </w:r>
            <w:proofErr w:type="spell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0</w:t>
            </w:r>
            <w:proofErr w:type="gram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,0</w:t>
            </w:r>
            <w:proofErr w:type="gram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.;</w:t>
            </w:r>
          </w:p>
        </w:tc>
      </w:tr>
      <w:tr w:rsidR="00BE6AF4" w:rsidRPr="00BE6AF4" w:rsidTr="00A04418">
        <w:tc>
          <w:tcPr>
            <w:tcW w:w="2376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Ожидаемые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результаты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8080" w:type="dxa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Выполнение поставленных целей и задач муниципальной программы, улучшение целевых индикаторов и показателей муниципальной программы </w:t>
            </w:r>
          </w:p>
        </w:tc>
      </w:tr>
    </w:tbl>
    <w:p w:rsidR="00BE6AF4" w:rsidRPr="00BE6AF4" w:rsidRDefault="00BE6AF4" w:rsidP="00BE6AF4">
      <w:pPr>
        <w:pStyle w:val="a7"/>
        <w:tabs>
          <w:tab w:val="left" w:pos="-709"/>
        </w:tabs>
        <w:ind w:left="426"/>
        <w:jc w:val="both"/>
        <w:rPr>
          <w:sz w:val="22"/>
          <w:szCs w:val="22"/>
        </w:rPr>
      </w:pPr>
    </w:p>
    <w:p w:rsidR="00BE6AF4" w:rsidRPr="00BE6AF4" w:rsidRDefault="00BE6AF4" w:rsidP="00BE6AF4">
      <w:pPr>
        <w:pStyle w:val="11"/>
        <w:numPr>
          <w:ilvl w:val="0"/>
          <w:numId w:val="2"/>
        </w:numPr>
        <w:tabs>
          <w:tab w:val="left" w:pos="426"/>
          <w:tab w:val="left" w:pos="851"/>
        </w:tabs>
        <w:jc w:val="both"/>
        <w:rPr>
          <w:bCs/>
          <w:color w:val="auto"/>
          <w:lang w:eastAsia="ru-RU" w:bidi="ru-RU"/>
        </w:rPr>
      </w:pPr>
      <w:r w:rsidRPr="00BE6AF4">
        <w:t>раздел 2 «</w:t>
      </w:r>
      <w:r w:rsidRPr="00BE6AF4">
        <w:rPr>
          <w:bCs/>
          <w:color w:val="auto"/>
          <w:lang w:eastAsia="ru-RU" w:bidi="ru-RU"/>
        </w:rPr>
        <w:t>Приоритеты политики благоустройства, формулировка целей и постановка задач муниципальной программы» изложить в следующей редакции:</w:t>
      </w:r>
    </w:p>
    <w:p w:rsidR="00BE6AF4" w:rsidRPr="00BE6AF4" w:rsidRDefault="00BE6AF4" w:rsidP="00BE6AF4">
      <w:pPr>
        <w:pStyle w:val="11"/>
        <w:tabs>
          <w:tab w:val="left" w:pos="426"/>
          <w:tab w:val="left" w:pos="851"/>
        </w:tabs>
        <w:ind w:left="426" w:firstLine="0"/>
        <w:jc w:val="both"/>
        <w:rPr>
          <w:bCs/>
          <w:color w:val="auto"/>
          <w:lang w:eastAsia="ru-RU" w:bidi="ru-RU"/>
        </w:rPr>
      </w:pP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spacing w:line="228" w:lineRule="auto"/>
        <w:ind w:firstLine="426"/>
        <w:jc w:val="center"/>
        <w:rPr>
          <w:b/>
          <w:bCs/>
          <w:color w:val="auto"/>
          <w:lang w:eastAsia="ru-RU" w:bidi="ru-RU"/>
        </w:rPr>
      </w:pPr>
      <w:r w:rsidRPr="00BE6AF4">
        <w:rPr>
          <w:color w:val="auto"/>
        </w:rPr>
        <w:t>«</w:t>
      </w:r>
      <w:r w:rsidRPr="00BE6AF4">
        <w:rPr>
          <w:b/>
          <w:color w:val="auto"/>
        </w:rPr>
        <w:t>2.</w:t>
      </w:r>
      <w:r w:rsidRPr="00BE6AF4">
        <w:rPr>
          <w:b/>
          <w:bCs/>
          <w:color w:val="auto"/>
          <w:lang w:eastAsia="ru-RU" w:bidi="ru-RU"/>
        </w:rPr>
        <w:t xml:space="preserve"> Приоритеты политики благоустройства, формулировка целей и постановка задач муниципальной программы.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spacing w:line="228" w:lineRule="auto"/>
        <w:ind w:firstLine="426"/>
        <w:jc w:val="both"/>
        <w:rPr>
          <w:color w:val="auto"/>
        </w:rPr>
      </w:pP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spacing w:line="228" w:lineRule="auto"/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Целью программы является повышение качества и комфорта городской среды на территории </w:t>
      </w:r>
      <w:r w:rsidRPr="00BE6AF4">
        <w:rPr>
          <w:color w:val="auto"/>
          <w:lang w:eastAsia="ru-RU" w:bidi="ru-RU"/>
        </w:rPr>
        <w:lastRenderedPageBreak/>
        <w:t xml:space="preserve">городского поселения Ардатов </w:t>
      </w:r>
      <w:proofErr w:type="spellStart"/>
      <w:r w:rsidRPr="00BE6AF4">
        <w:rPr>
          <w:color w:val="auto"/>
        </w:rPr>
        <w:t>Ардатовского</w:t>
      </w:r>
      <w:proofErr w:type="spellEnd"/>
      <w:r w:rsidRPr="00BE6AF4">
        <w:rPr>
          <w:color w:val="auto"/>
        </w:rPr>
        <w:t xml:space="preserve"> муниципального района Республики Мордовия</w:t>
      </w:r>
      <w:r w:rsidRPr="00BE6AF4">
        <w:rPr>
          <w:color w:val="auto"/>
          <w:lang w:eastAsia="ru-RU" w:bidi="ru-RU"/>
        </w:rPr>
        <w:t>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spacing w:line="228" w:lineRule="auto"/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Для достижения поставленной цели необходимо решить следующие задачи:</w:t>
      </w:r>
    </w:p>
    <w:p w:rsidR="00BE6AF4" w:rsidRPr="00BE6AF4" w:rsidRDefault="00BE6AF4" w:rsidP="00BE6AF4">
      <w:pPr>
        <w:pStyle w:val="11"/>
        <w:numPr>
          <w:ilvl w:val="0"/>
          <w:numId w:val="3"/>
        </w:numPr>
        <w:tabs>
          <w:tab w:val="left" w:pos="426"/>
          <w:tab w:val="left" w:pos="567"/>
          <w:tab w:val="left" w:pos="922"/>
        </w:tabs>
        <w:spacing w:line="228" w:lineRule="auto"/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обеспечить формирование единого облика городского поселения Ардатов </w:t>
      </w:r>
      <w:proofErr w:type="spellStart"/>
      <w:r w:rsidRPr="00BE6AF4">
        <w:rPr>
          <w:color w:val="auto"/>
        </w:rPr>
        <w:t>Ардатовского</w:t>
      </w:r>
      <w:proofErr w:type="spellEnd"/>
      <w:r w:rsidRPr="00BE6AF4">
        <w:rPr>
          <w:color w:val="auto"/>
        </w:rPr>
        <w:t xml:space="preserve"> муниципального района Республики Мордовия</w:t>
      </w:r>
      <w:r w:rsidRPr="00BE6AF4">
        <w:rPr>
          <w:color w:val="auto"/>
          <w:lang w:eastAsia="ru-RU" w:bidi="ru-RU"/>
        </w:rPr>
        <w:t>;</w:t>
      </w:r>
    </w:p>
    <w:p w:rsidR="00BE6AF4" w:rsidRPr="00BE6AF4" w:rsidRDefault="00BE6AF4" w:rsidP="00BE6AF4">
      <w:pPr>
        <w:pStyle w:val="11"/>
        <w:numPr>
          <w:ilvl w:val="0"/>
          <w:numId w:val="3"/>
        </w:numPr>
        <w:tabs>
          <w:tab w:val="left" w:pos="426"/>
          <w:tab w:val="left" w:pos="567"/>
          <w:tab w:val="left" w:pos="913"/>
        </w:tabs>
        <w:spacing w:line="228" w:lineRule="auto"/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обеспечение создание, содержание и развитие объектов благоустройства на территории городского поселения Ардатов </w:t>
      </w:r>
      <w:proofErr w:type="spellStart"/>
      <w:r w:rsidRPr="00BE6AF4">
        <w:rPr>
          <w:color w:val="auto"/>
        </w:rPr>
        <w:t>Ардатовского</w:t>
      </w:r>
      <w:proofErr w:type="spellEnd"/>
      <w:r w:rsidRPr="00BE6AF4">
        <w:rPr>
          <w:color w:val="auto"/>
        </w:rPr>
        <w:t xml:space="preserve"> муниципального района Республики Мордовия</w:t>
      </w:r>
      <w:r w:rsidRPr="00BE6AF4">
        <w:rPr>
          <w:color w:val="auto"/>
          <w:lang w:eastAsia="ru-RU" w:bidi="ru-RU"/>
        </w:rPr>
        <w:t>, включая объекты, находящиеся в частной собственности и прилегающие к ним территории;</w:t>
      </w:r>
    </w:p>
    <w:p w:rsidR="00BE6AF4" w:rsidRPr="00BE6AF4" w:rsidRDefault="00BE6AF4" w:rsidP="00BE6AF4">
      <w:pPr>
        <w:pStyle w:val="11"/>
        <w:numPr>
          <w:ilvl w:val="0"/>
          <w:numId w:val="3"/>
        </w:numPr>
        <w:tabs>
          <w:tab w:val="left" w:pos="426"/>
          <w:tab w:val="left" w:pos="567"/>
          <w:tab w:val="left" w:pos="918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повысить уровень вовлеченности заинтересованных граждан, организаций в реализацию мероприятий по благоустройству территории городского поселения Ардатов </w:t>
      </w:r>
      <w:proofErr w:type="spellStart"/>
      <w:r w:rsidRPr="00BE6AF4">
        <w:rPr>
          <w:color w:val="auto"/>
        </w:rPr>
        <w:t>Ардатовского</w:t>
      </w:r>
      <w:proofErr w:type="spellEnd"/>
      <w:r w:rsidRPr="00BE6AF4">
        <w:rPr>
          <w:color w:val="auto"/>
        </w:rPr>
        <w:t xml:space="preserve"> муниципального района Республики Мордовия</w:t>
      </w:r>
      <w:r w:rsidRPr="00BE6AF4">
        <w:rPr>
          <w:color w:val="auto"/>
          <w:lang w:eastAsia="ru-RU" w:bidi="ru-RU"/>
        </w:rPr>
        <w:t>, используя социальные сети и Интернет-ресурсы.</w:t>
      </w:r>
    </w:p>
    <w:p w:rsidR="00BE6AF4" w:rsidRPr="00BE6AF4" w:rsidRDefault="00BE6AF4" w:rsidP="00BE6AF4">
      <w:pPr>
        <w:pStyle w:val="a7"/>
        <w:widowControl w:val="0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2"/>
          <w:szCs w:val="22"/>
        </w:rPr>
      </w:pPr>
      <w:r w:rsidRPr="00BE6AF4">
        <w:rPr>
          <w:sz w:val="22"/>
          <w:szCs w:val="22"/>
        </w:rPr>
        <w:t>Программа рассчитана на период с 2025 – 2030 года. Реализация программы не предусматривает выделения отдельных этапов, поскольку программные мероприятия рассчитаны на реализацию в течение всего периода действия программы.</w:t>
      </w:r>
    </w:p>
    <w:p w:rsidR="00BE6AF4" w:rsidRPr="00BE6AF4" w:rsidRDefault="00BE6AF4" w:rsidP="00BE6AF4">
      <w:pPr>
        <w:pStyle w:val="a9"/>
        <w:tabs>
          <w:tab w:val="left" w:pos="-709"/>
          <w:tab w:val="left" w:pos="709"/>
        </w:tabs>
        <w:ind w:firstLine="426"/>
        <w:jc w:val="both"/>
        <w:rPr>
          <w:b/>
          <w:color w:val="000000"/>
          <w:sz w:val="22"/>
          <w:szCs w:val="22"/>
        </w:rPr>
      </w:pPr>
      <w:r w:rsidRPr="00BE6AF4">
        <w:rPr>
          <w:color w:val="000000"/>
          <w:sz w:val="22"/>
          <w:szCs w:val="22"/>
        </w:rPr>
        <w:t xml:space="preserve">Целевые индикаторы выполнения программы приведены в </w:t>
      </w:r>
      <w:hyperlink w:anchor="sub_131000" w:history="1">
        <w:r w:rsidRPr="00BE6AF4">
          <w:rPr>
            <w:b/>
            <w:color w:val="000000"/>
            <w:sz w:val="22"/>
            <w:szCs w:val="22"/>
          </w:rPr>
          <w:t xml:space="preserve">приложении </w:t>
        </w:r>
      </w:hyperlink>
      <w:r w:rsidRPr="00BE6AF4">
        <w:rPr>
          <w:b/>
          <w:color w:val="000000"/>
          <w:sz w:val="22"/>
          <w:szCs w:val="22"/>
        </w:rPr>
        <w:t>1.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Мероприятия муниципальной программы предусматривают комплекс мер финансово-</w:t>
      </w:r>
      <w:r w:rsidRPr="00BE6AF4">
        <w:rPr>
          <w:color w:val="auto"/>
          <w:lang w:eastAsia="ru-RU" w:bidi="ru-RU"/>
        </w:rPr>
        <w:softHyphen/>
        <w:t>инвестиционного, организационно-правового характера, мероприятий по обеспечению вовлечения граждан, организаций в процесс обсуждения решения вопросов по формированию комфортной городской среды.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  <w:lang w:eastAsia="ru-RU" w:bidi="ru-RU"/>
        </w:rPr>
      </w:pPr>
      <w:r w:rsidRPr="00BE6AF4">
        <w:rPr>
          <w:color w:val="auto"/>
          <w:lang w:eastAsia="ru-RU" w:bidi="ru-RU"/>
        </w:rPr>
        <w:t>Финансово-инвестиционные мероприятия предполагают обеспечение эффективного использования имеющихся бюджетных финансовых ресурсов, а также использование трудовых ресурсов.</w:t>
      </w:r>
    </w:p>
    <w:p w:rsidR="00BE6AF4" w:rsidRPr="00BE6AF4" w:rsidRDefault="00BE6AF4" w:rsidP="00BE6AF4">
      <w:pPr>
        <w:pStyle w:val="a9"/>
        <w:tabs>
          <w:tab w:val="left" w:pos="-709"/>
          <w:tab w:val="left" w:pos="851"/>
        </w:tabs>
        <w:ind w:firstLine="709"/>
        <w:jc w:val="both"/>
        <w:rPr>
          <w:sz w:val="22"/>
          <w:szCs w:val="22"/>
        </w:rPr>
      </w:pPr>
      <w:r w:rsidRPr="00BE6AF4">
        <w:rPr>
          <w:sz w:val="22"/>
          <w:szCs w:val="22"/>
        </w:rPr>
        <w:t xml:space="preserve">Ресурсное обеспечение реализации программы приведено в </w:t>
      </w:r>
      <w:hyperlink w:anchor="sub_133000" w:history="1">
        <w:r w:rsidRPr="00BE6AF4">
          <w:rPr>
            <w:b/>
            <w:sz w:val="22"/>
            <w:szCs w:val="22"/>
          </w:rPr>
          <w:t xml:space="preserve">приложении </w:t>
        </w:r>
      </w:hyperlink>
      <w:r w:rsidRPr="00BE6AF4">
        <w:rPr>
          <w:b/>
          <w:sz w:val="22"/>
          <w:szCs w:val="22"/>
        </w:rPr>
        <w:t>3.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В целях </w:t>
      </w:r>
      <w:proofErr w:type="spellStart"/>
      <w:r w:rsidRPr="00BE6AF4">
        <w:rPr>
          <w:color w:val="auto"/>
          <w:lang w:eastAsia="ru-RU" w:bidi="ru-RU"/>
        </w:rPr>
        <w:t>софинансирования</w:t>
      </w:r>
      <w:proofErr w:type="spellEnd"/>
      <w:r w:rsidRPr="00BE6AF4">
        <w:rPr>
          <w:color w:val="auto"/>
          <w:lang w:eastAsia="ru-RU" w:bidi="ru-RU"/>
        </w:rPr>
        <w:t xml:space="preserve"> расходных обязательств, связанных с реализацией мероприятий муниципальной программы, включающих мероприятия по благоустройству общественных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строительства, администрации городского поселения Ардатов </w:t>
      </w:r>
      <w:proofErr w:type="spellStart"/>
      <w:r w:rsidRPr="00BE6AF4">
        <w:rPr>
          <w:color w:val="auto"/>
        </w:rPr>
        <w:t>Ардатовского</w:t>
      </w:r>
      <w:proofErr w:type="spellEnd"/>
      <w:r w:rsidRPr="00BE6AF4">
        <w:rPr>
          <w:color w:val="auto"/>
        </w:rPr>
        <w:t xml:space="preserve"> муниципального района Республики Мордовия</w:t>
      </w:r>
      <w:r w:rsidRPr="00BE6AF4">
        <w:rPr>
          <w:color w:val="auto"/>
          <w:lang w:eastAsia="ru-RU" w:bidi="ru-RU"/>
        </w:rPr>
        <w:t xml:space="preserve"> предоставляются субсидии из республиканского бюджета Республики Мордовия.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Порядок осуществления расходов, связанных с выполнением работ по благоустройству территорий, осуществляется путем: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  <w:tab w:val="left" w:pos="918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 предоставления субсидий из республиканского бюджета субъекта Российской Федерации бюджетным и автономным учреждениям, в том числе субсидии на финансовое обеспечение выполнения ими государственного (муниципального) задания;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 путем закупки товаров, работ и услуг для обеспечения государственных (муниципальных)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Реализация программы предусматривает финансовое и трудовое участие заинтересованных лиц в благоустройстве.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  <w:tab w:val="left" w:pos="709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Организационно-правовые мероприятия предполагают: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  <w:tab w:val="left" w:pos="709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-своевременное формирование нормативно - правовой базы, необходимой для эффективной реализации программы.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Мероприятия по обеспечению вовлечения граждан, организаций в процесс обсуждения проектов муниципальных программ предполагают: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 проведение работы с местными СМИ, охватывающими широкий круг людей разных возрастных групп и потенциальные аудитории проекта;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proofErr w:type="gramStart"/>
      <w:r w:rsidRPr="00BE6AF4">
        <w:rPr>
          <w:color w:val="auto"/>
          <w:lang w:eastAsia="ru-RU" w:bidi="ru-RU"/>
        </w:rPr>
        <w:t>- вывешивание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муниципальной территории общего пользования), а также на специальных стендах на самом объекте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</w:t>
      </w:r>
      <w:proofErr w:type="gramEnd"/>
      <w:r w:rsidRPr="00BE6AF4">
        <w:rPr>
          <w:color w:val="auto"/>
          <w:lang w:eastAsia="ru-RU" w:bidi="ru-RU"/>
        </w:rPr>
        <w:t xml:space="preserve"> на ней (поликлиники, ДК,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 информирование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lastRenderedPageBreak/>
        <w:t>- индивидуальное приглашение участников встречи лично, по электронной почте или по телефону;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 xml:space="preserve">- использование социальных сетей и </w:t>
      </w:r>
      <w:proofErr w:type="spellStart"/>
      <w:r w:rsidRPr="00BE6AF4">
        <w:rPr>
          <w:color w:val="auto"/>
          <w:lang w:eastAsia="ru-RU" w:bidi="ru-RU"/>
        </w:rPr>
        <w:t>интернет-ресурсов</w:t>
      </w:r>
      <w:proofErr w:type="spellEnd"/>
      <w:r w:rsidRPr="00BE6AF4">
        <w:rPr>
          <w:color w:val="auto"/>
          <w:lang w:eastAsia="ru-RU" w:bidi="ru-RU"/>
        </w:rPr>
        <w:t xml:space="preserve"> для обеспечения распространения информации среди населения, городских и профессиональных сообществ;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</w:rPr>
      </w:pPr>
      <w:r w:rsidRPr="00BE6AF4">
        <w:rPr>
          <w:color w:val="auto"/>
          <w:lang w:eastAsia="ru-RU" w:bidi="ru-RU"/>
        </w:rPr>
        <w:t>- установку интерактивных стендов с устройствами для заполнения и сбора небольших анкет.</w:t>
      </w:r>
    </w:p>
    <w:p w:rsidR="00BE6AF4" w:rsidRPr="00BE6AF4" w:rsidRDefault="00BE6AF4" w:rsidP="00BE6AF4">
      <w:pPr>
        <w:pStyle w:val="11"/>
        <w:tabs>
          <w:tab w:val="left" w:pos="426"/>
          <w:tab w:val="left" w:pos="567"/>
        </w:tabs>
        <w:ind w:firstLine="426"/>
        <w:jc w:val="both"/>
        <w:rPr>
          <w:color w:val="auto"/>
          <w:lang w:eastAsia="ru-RU" w:bidi="ru-RU"/>
        </w:rPr>
      </w:pPr>
      <w:r w:rsidRPr="00BE6AF4">
        <w:rPr>
          <w:color w:val="auto"/>
          <w:lang w:eastAsia="ru-RU" w:bidi="ru-RU"/>
        </w:rPr>
        <w:t xml:space="preserve">Перечень основных мероприятий муниципальной программы указан в </w:t>
      </w:r>
      <w:r w:rsidRPr="00BE6AF4">
        <w:rPr>
          <w:b/>
          <w:color w:val="auto"/>
          <w:lang w:eastAsia="ru-RU" w:bidi="ru-RU"/>
        </w:rPr>
        <w:t>приложении 2</w:t>
      </w:r>
      <w:r w:rsidRPr="00BE6AF4">
        <w:rPr>
          <w:color w:val="auto"/>
          <w:lang w:eastAsia="ru-RU" w:bidi="ru-RU"/>
        </w:rPr>
        <w:t xml:space="preserve"> к муниципальной программе</w:t>
      </w:r>
      <w:proofErr w:type="gramStart"/>
      <w:r w:rsidRPr="00BE6AF4">
        <w:rPr>
          <w:color w:val="auto"/>
          <w:lang w:eastAsia="ru-RU" w:bidi="ru-RU"/>
        </w:rPr>
        <w:t>.».</w:t>
      </w:r>
      <w:proofErr w:type="gramEnd"/>
    </w:p>
    <w:p w:rsidR="00BE6AF4" w:rsidRPr="00BE6AF4" w:rsidRDefault="00BE6AF4" w:rsidP="00BE6AF4">
      <w:pPr>
        <w:pStyle w:val="11"/>
        <w:tabs>
          <w:tab w:val="left" w:pos="426"/>
          <w:tab w:val="left" w:pos="851"/>
        </w:tabs>
        <w:jc w:val="both"/>
        <w:rPr>
          <w:color w:val="auto"/>
        </w:rPr>
      </w:pPr>
    </w:p>
    <w:p w:rsidR="00BE6AF4" w:rsidRPr="00BE6AF4" w:rsidRDefault="00BE6AF4" w:rsidP="00BE6AF4">
      <w:pPr>
        <w:pStyle w:val="11"/>
        <w:tabs>
          <w:tab w:val="left" w:pos="426"/>
          <w:tab w:val="left" w:pos="851"/>
        </w:tabs>
        <w:jc w:val="both"/>
        <w:rPr>
          <w:color w:val="auto"/>
        </w:rPr>
      </w:pPr>
      <w:r w:rsidRPr="00BE6AF4">
        <w:rPr>
          <w:color w:val="auto"/>
        </w:rPr>
        <w:t>3)приложения 1,2,3 изложить в новой редакции.</w:t>
      </w:r>
    </w:p>
    <w:p w:rsidR="00BE6AF4" w:rsidRPr="00BE6AF4" w:rsidRDefault="00BE6AF4" w:rsidP="00BE6AF4">
      <w:p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pStyle w:val="a7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425"/>
        <w:jc w:val="both"/>
        <w:rPr>
          <w:sz w:val="22"/>
          <w:szCs w:val="22"/>
        </w:rPr>
      </w:pPr>
      <w:proofErr w:type="gramStart"/>
      <w:r w:rsidRPr="00BE6AF4">
        <w:rPr>
          <w:sz w:val="22"/>
          <w:szCs w:val="22"/>
        </w:rPr>
        <w:t>Контроль за</w:t>
      </w:r>
      <w:proofErr w:type="gramEnd"/>
      <w:r w:rsidRPr="00BE6AF4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</w:t>
      </w:r>
      <w:r w:rsidRPr="00BE6AF4">
        <w:rPr>
          <w:rStyle w:val="a4"/>
          <w:sz w:val="22"/>
          <w:szCs w:val="22"/>
        </w:rPr>
        <w:t>городского поселения Ардатов</w:t>
      </w:r>
      <w:r w:rsidRPr="00BE6AF4">
        <w:rPr>
          <w:sz w:val="22"/>
          <w:szCs w:val="22"/>
        </w:rPr>
        <w:t xml:space="preserve"> </w:t>
      </w:r>
      <w:proofErr w:type="spellStart"/>
      <w:r w:rsidRPr="00BE6AF4">
        <w:rPr>
          <w:sz w:val="22"/>
          <w:szCs w:val="22"/>
        </w:rPr>
        <w:t>Ардатовского</w:t>
      </w:r>
      <w:proofErr w:type="spellEnd"/>
      <w:r w:rsidRPr="00BE6AF4">
        <w:rPr>
          <w:sz w:val="22"/>
          <w:szCs w:val="22"/>
        </w:rPr>
        <w:t xml:space="preserve"> муниципального района Республики Мордовия - А.В. Козлова.</w:t>
      </w:r>
    </w:p>
    <w:p w:rsidR="00BE6AF4" w:rsidRPr="00BE6AF4" w:rsidRDefault="00BE6AF4" w:rsidP="00BE6AF4">
      <w:pPr>
        <w:tabs>
          <w:tab w:val="left" w:pos="709"/>
          <w:tab w:val="left" w:pos="851"/>
          <w:tab w:val="left" w:pos="993"/>
        </w:tabs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BE6AF4">
        <w:rPr>
          <w:rFonts w:ascii="Times New Roman" w:hAnsi="Times New Roman"/>
          <w:sz w:val="22"/>
          <w:szCs w:val="22"/>
          <w:lang w:val="ru-RU"/>
        </w:rPr>
        <w:t xml:space="preserve">3.Настоящее постановление подлежит опубликованию в информационном бюллетене и на официальном сайте администрации </w:t>
      </w:r>
      <w:r w:rsidRPr="00BE6AF4">
        <w:rPr>
          <w:rStyle w:val="a4"/>
          <w:sz w:val="22"/>
          <w:szCs w:val="22"/>
          <w:lang w:val="ru-RU"/>
        </w:rPr>
        <w:t>городского поселения Ардатов</w:t>
      </w:r>
      <w:r w:rsidRPr="00BE6AF4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BE6AF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BE6AF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в сети «Интернет» (</w:t>
      </w:r>
      <w:hyperlink r:id="rId5" w:history="1">
        <w:r w:rsidRPr="00BE6AF4">
          <w:rPr>
            <w:rStyle w:val="a5"/>
            <w:rFonts w:ascii="Times New Roman" w:hAnsi="Times New Roman"/>
            <w:sz w:val="22"/>
            <w:szCs w:val="22"/>
          </w:rPr>
          <w:t>https</w:t>
        </w:r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://</w:t>
        </w:r>
        <w:proofErr w:type="spellStart"/>
        <w:r w:rsidRPr="00BE6AF4">
          <w:rPr>
            <w:rStyle w:val="a5"/>
            <w:rFonts w:ascii="Times New Roman" w:hAnsi="Times New Roman"/>
            <w:sz w:val="22"/>
            <w:szCs w:val="22"/>
          </w:rPr>
          <w:t>ardatov</w:t>
        </w:r>
        <w:proofErr w:type="spellEnd"/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-</w:t>
        </w:r>
        <w:r w:rsidRPr="00BE6AF4">
          <w:rPr>
            <w:rStyle w:val="a5"/>
            <w:rFonts w:ascii="Times New Roman" w:hAnsi="Times New Roman"/>
            <w:sz w:val="22"/>
            <w:szCs w:val="22"/>
          </w:rPr>
          <w:t>r</w:t>
        </w:r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13.</w:t>
        </w:r>
        <w:proofErr w:type="spellStart"/>
        <w:r w:rsidRPr="00BE6AF4">
          <w:rPr>
            <w:rStyle w:val="a5"/>
            <w:rFonts w:ascii="Times New Roman" w:hAnsi="Times New Roman"/>
            <w:sz w:val="22"/>
            <w:szCs w:val="22"/>
          </w:rPr>
          <w:t>gosweb</w:t>
        </w:r>
        <w:proofErr w:type="spellEnd"/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E6AF4">
          <w:rPr>
            <w:rStyle w:val="a5"/>
            <w:rFonts w:ascii="Times New Roman" w:hAnsi="Times New Roman"/>
            <w:sz w:val="22"/>
            <w:szCs w:val="22"/>
          </w:rPr>
          <w:t>gosuslugi</w:t>
        </w:r>
        <w:proofErr w:type="spellEnd"/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BE6AF4">
          <w:rPr>
            <w:rStyle w:val="a5"/>
            <w:rFonts w:ascii="Times New Roman" w:hAnsi="Times New Roman"/>
            <w:sz w:val="22"/>
            <w:szCs w:val="22"/>
          </w:rPr>
          <w:t>ru</w:t>
        </w:r>
        <w:proofErr w:type="spellEnd"/>
        <w:r w:rsidRPr="00BE6AF4">
          <w:rPr>
            <w:rStyle w:val="a5"/>
            <w:rFonts w:ascii="Times New Roman" w:hAnsi="Times New Roman"/>
            <w:sz w:val="22"/>
            <w:szCs w:val="22"/>
            <w:lang w:val="ru-RU"/>
          </w:rPr>
          <w:t>/</w:t>
        </w:r>
      </w:hyperlink>
      <w:r w:rsidRPr="00BE6AF4">
        <w:rPr>
          <w:rFonts w:ascii="Times New Roman" w:hAnsi="Times New Roman"/>
          <w:sz w:val="22"/>
          <w:szCs w:val="22"/>
          <w:lang w:val="ru-RU"/>
        </w:rPr>
        <w:t xml:space="preserve">). </w:t>
      </w: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BE6AF4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BE6AF4" w:rsidRPr="00BE6AF4" w:rsidRDefault="00BE6AF4" w:rsidP="00BE6AF4">
      <w:pPr>
        <w:tabs>
          <w:tab w:val="left" w:pos="709"/>
          <w:tab w:val="left" w:pos="93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BE6AF4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    М.С.Карпов</w:t>
      </w: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  <w:sectPr w:rsidR="00BE6AF4" w:rsidRPr="00BE6AF4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6AF4" w:rsidRPr="00BE6AF4" w:rsidRDefault="00BE6AF4" w:rsidP="00BE6AF4">
      <w:pPr>
        <w:widowControl w:val="0"/>
        <w:tabs>
          <w:tab w:val="left" w:pos="-709"/>
        </w:tabs>
        <w:ind w:left="142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lastRenderedPageBreak/>
        <w:t>ПРИЛОЖЕНИЕ 1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 xml:space="preserve">к </w:t>
      </w:r>
      <w:hyperlink w:anchor="sub_12000" w:history="1">
        <w:r w:rsidRPr="00BE6AF4">
          <w:rPr>
            <w:rFonts w:ascii="Times New Roman" w:hAnsi="Times New Roman"/>
            <w:bCs/>
            <w:color w:val="000000"/>
            <w:sz w:val="22"/>
            <w:szCs w:val="22"/>
            <w:lang w:val="ru-RU"/>
          </w:rPr>
          <w:t>Программе</w:t>
        </w:r>
      </w:hyperlink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«Формирование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>современной городской среды на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 xml:space="preserve">территории городского поселения  </w:t>
      </w:r>
    </w:p>
    <w:p w:rsidR="00BE6AF4" w:rsidRPr="00BE6AF4" w:rsidRDefault="00BE6AF4" w:rsidP="00BE6AF4">
      <w:pPr>
        <w:widowControl w:val="0"/>
        <w:tabs>
          <w:tab w:val="left" w:pos="-709"/>
        </w:tabs>
        <w:ind w:left="142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t>Ардатов» на 2025-2030 годы</w:t>
      </w:r>
    </w:p>
    <w:p w:rsidR="00BE6AF4" w:rsidRPr="00BE6AF4" w:rsidRDefault="00BE6AF4" w:rsidP="00BE6AF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E6AF4">
        <w:rPr>
          <w:rFonts w:ascii="Times New Roman" w:hAnsi="Times New Roman" w:cs="Times New Roman"/>
          <w:color w:val="auto"/>
          <w:sz w:val="22"/>
          <w:szCs w:val="22"/>
        </w:rPr>
        <w:t>Целевые индикаторы</w:t>
      </w:r>
      <w:r w:rsidRPr="00BE6AF4">
        <w:rPr>
          <w:rFonts w:ascii="Times New Roman" w:hAnsi="Times New Roman" w:cs="Times New Roman"/>
          <w:color w:val="auto"/>
          <w:sz w:val="22"/>
          <w:szCs w:val="22"/>
        </w:rPr>
        <w:br/>
        <w:t xml:space="preserve">муниципальной программы 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rStyle w:val="a4"/>
          <w:rFonts w:eastAsiaTheme="minorEastAsia"/>
          <w:color w:val="auto"/>
          <w:sz w:val="22"/>
          <w:szCs w:val="22"/>
        </w:rPr>
        <w:t>Ардатовского</w:t>
      </w:r>
      <w:proofErr w:type="spellEnd"/>
      <w:r w:rsidRPr="00BE6AF4">
        <w:rPr>
          <w:rStyle w:val="a4"/>
          <w:rFonts w:eastAsiaTheme="minorEastAsia"/>
          <w:color w:val="auto"/>
          <w:sz w:val="22"/>
          <w:szCs w:val="22"/>
        </w:rPr>
        <w:t xml:space="preserve"> муниципального района Республики Мордовия </w:t>
      </w:r>
      <w:r w:rsidRPr="00BE6AF4">
        <w:rPr>
          <w:rFonts w:ascii="Times New Roman" w:hAnsi="Times New Roman" w:cs="Times New Roman"/>
          <w:color w:val="auto"/>
          <w:sz w:val="22"/>
          <w:szCs w:val="22"/>
        </w:rPr>
        <w:t>на 2025-2030 годы»</w:t>
      </w: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02"/>
        <w:gridCol w:w="1256"/>
        <w:gridCol w:w="20"/>
        <w:gridCol w:w="1417"/>
        <w:gridCol w:w="1418"/>
        <w:gridCol w:w="1417"/>
        <w:gridCol w:w="1559"/>
        <w:gridCol w:w="1418"/>
        <w:gridCol w:w="1417"/>
        <w:gridCol w:w="1276"/>
      </w:tblGrid>
      <w:tr w:rsidR="00BE6AF4" w:rsidRPr="00BE6AF4" w:rsidTr="00A044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Значение индикатора</w:t>
            </w:r>
          </w:p>
        </w:tc>
      </w:tr>
      <w:tr w:rsidR="00BE6AF4" w:rsidRPr="00BE6AF4" w:rsidTr="00A044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1516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1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Государственная программа «Формирование современной городской среды на территории Республики Мордовия» на 2025 - 2030 годы</w:t>
            </w:r>
          </w:p>
        </w:tc>
      </w:tr>
      <w:tr w:rsidR="00BE6AF4" w:rsidRPr="00BE6AF4" w:rsidTr="00A044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Среднее значение индекса качества городской среды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решении вопросов развития комфортной среды от общего количества граждан в возрасте от 14 лет, проживающих на территории городского поселения Ардатов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проценты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в том числе доля жителей городского поселения Ардатов в возрасте старше 14 лет, имеющих возможность участвовать в принятии решений по вопросам развития комфортной среды с использованием цифровых технологий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благоустроенных общественных территорий, включенных в муниципальную программу «Формирование современной городской среды на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городского поселения Ардатов на 2025-2030 годы»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E6AF4" w:rsidRPr="00BE6AF4" w:rsidRDefault="00BE6AF4" w:rsidP="00BE6AF4">
      <w:pPr>
        <w:rPr>
          <w:rFonts w:ascii="Times New Roman" w:hAnsi="Times New Roman"/>
          <w:sz w:val="22"/>
          <w:szCs w:val="22"/>
        </w:rPr>
      </w:pPr>
      <w:bookmarkStart w:id="0" w:name="sub_12"/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  <w:r w:rsidRPr="00BE6AF4">
        <w:rPr>
          <w:rFonts w:ascii="Times New Roman" w:hAnsi="Times New Roman"/>
          <w:sz w:val="22"/>
          <w:szCs w:val="22"/>
          <w:lang w:val="ru-RU"/>
        </w:rPr>
        <w:t>* Значения показателей будут уточнены после актуализации муниципальной программы</w:t>
      </w:r>
      <w:bookmarkEnd w:id="0"/>
      <w:r w:rsidRPr="00BE6AF4">
        <w:rPr>
          <w:rFonts w:ascii="Times New Roman" w:hAnsi="Times New Roman"/>
          <w:sz w:val="22"/>
          <w:szCs w:val="22"/>
          <w:lang w:val="ru-RU"/>
        </w:rPr>
        <w:t>.</w:t>
      </w: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widowControl w:val="0"/>
        <w:tabs>
          <w:tab w:val="left" w:pos="-709"/>
        </w:tabs>
        <w:ind w:left="142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t>ПРИЛОЖЕНИЕ 2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 xml:space="preserve">к </w:t>
      </w:r>
      <w:hyperlink w:anchor="sub_12000" w:history="1">
        <w:r w:rsidRPr="00BE6AF4">
          <w:rPr>
            <w:rFonts w:ascii="Times New Roman" w:hAnsi="Times New Roman"/>
            <w:bCs/>
            <w:color w:val="000000"/>
            <w:sz w:val="22"/>
            <w:szCs w:val="22"/>
            <w:lang w:val="ru-RU"/>
          </w:rPr>
          <w:t>Программе</w:t>
        </w:r>
      </w:hyperlink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t xml:space="preserve"> «Формирование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>современной городской среды на</w:t>
      </w: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br/>
        <w:t xml:space="preserve">территории городского поселения  </w:t>
      </w:r>
    </w:p>
    <w:p w:rsidR="00BE6AF4" w:rsidRPr="00BE6AF4" w:rsidRDefault="00BE6AF4" w:rsidP="00BE6AF4">
      <w:pPr>
        <w:widowControl w:val="0"/>
        <w:tabs>
          <w:tab w:val="left" w:pos="-709"/>
        </w:tabs>
        <w:ind w:left="142"/>
        <w:jc w:val="right"/>
        <w:rPr>
          <w:rFonts w:ascii="Times New Roman" w:hAnsi="Times New Roman"/>
          <w:bCs/>
          <w:color w:val="000000"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color w:val="000000"/>
          <w:sz w:val="22"/>
          <w:szCs w:val="22"/>
          <w:lang w:val="ru-RU"/>
        </w:rPr>
        <w:t>Ардатов» на 2025-2030 годы</w:t>
      </w:r>
    </w:p>
    <w:p w:rsidR="00BE6AF4" w:rsidRPr="00BE6AF4" w:rsidRDefault="00BE6AF4" w:rsidP="00BE6AF4">
      <w:pPr>
        <w:widowControl w:val="0"/>
        <w:tabs>
          <w:tab w:val="left" w:pos="-709"/>
        </w:tabs>
        <w:ind w:left="142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E6AF4">
        <w:rPr>
          <w:rFonts w:ascii="Times New Roman" w:hAnsi="Times New Roman" w:cs="Times New Roman"/>
          <w:color w:val="auto"/>
          <w:sz w:val="22"/>
          <w:szCs w:val="22"/>
        </w:rPr>
        <w:t>Перечень</w:t>
      </w:r>
      <w:r w:rsidRPr="00BE6AF4">
        <w:rPr>
          <w:rFonts w:ascii="Times New Roman" w:hAnsi="Times New Roman" w:cs="Times New Roman"/>
          <w:color w:val="auto"/>
          <w:sz w:val="22"/>
          <w:szCs w:val="22"/>
        </w:rPr>
        <w:br/>
        <w:t xml:space="preserve">основных мероприятий муниципальной программы «Формирование современной городской среды на территории городского поселения Ардатов </w:t>
      </w:r>
      <w:proofErr w:type="spellStart"/>
      <w:r w:rsidRPr="00BE6AF4">
        <w:rPr>
          <w:rStyle w:val="a4"/>
          <w:rFonts w:eastAsiaTheme="minorEastAsia"/>
          <w:color w:val="auto"/>
          <w:sz w:val="22"/>
          <w:szCs w:val="22"/>
        </w:rPr>
        <w:t>Ардатовского</w:t>
      </w:r>
      <w:proofErr w:type="spellEnd"/>
      <w:r w:rsidRPr="00BE6AF4">
        <w:rPr>
          <w:rStyle w:val="a4"/>
          <w:rFonts w:eastAsiaTheme="minorEastAsia"/>
          <w:color w:val="auto"/>
          <w:sz w:val="22"/>
          <w:szCs w:val="22"/>
        </w:rPr>
        <w:t xml:space="preserve"> муниципального района Республики Мордовия </w:t>
      </w:r>
      <w:r w:rsidRPr="00BE6AF4">
        <w:rPr>
          <w:rFonts w:ascii="Times New Roman" w:hAnsi="Times New Roman" w:cs="Times New Roman"/>
          <w:color w:val="auto"/>
          <w:sz w:val="22"/>
          <w:szCs w:val="22"/>
        </w:rPr>
        <w:t>на 2025-2030 годы»</w:t>
      </w: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77"/>
        <w:gridCol w:w="2835"/>
        <w:gridCol w:w="1985"/>
        <w:gridCol w:w="1842"/>
        <w:gridCol w:w="2410"/>
        <w:gridCol w:w="2835"/>
      </w:tblGrid>
      <w:tr w:rsidR="00BE6AF4" w:rsidRPr="00BE6AF4" w:rsidTr="00A04418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подпрограммы</w:t>
            </w:r>
          </w:p>
        </w:tc>
      </w:tr>
      <w:tr w:rsidR="00BE6AF4" w:rsidRPr="00BE6AF4" w:rsidTr="00A04418"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начала реализации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E6AF4" w:rsidRPr="00BE6AF4" w:rsidTr="00A0441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b/>
                <w:sz w:val="22"/>
                <w:szCs w:val="22"/>
              </w:rPr>
              <w:t>1. Благоустройство общественных территорий</w:t>
            </w:r>
          </w:p>
        </w:tc>
      </w:tr>
      <w:tr w:rsidR="00BE6AF4" w:rsidRPr="00BE6AF4" w:rsidTr="00A04418">
        <w:trPr>
          <w:trHeight w:val="1786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1.Проведение общественного обсуждения проектов муниципальных программ, в том числе при внесении в них изменений, конкретных мероприятий программы, в том числе с использование цифровых технологий (мобильные приложения, </w:t>
            </w:r>
            <w:proofErr w:type="spell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онлайн</w:t>
            </w:r>
            <w:proofErr w:type="spell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портал для голосования (</w:t>
            </w:r>
            <w:proofErr w:type="spell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instrText>HYPERLINK "http://mobileonline.garant.ru/document?id=8816657&amp;sub=958"</w:instrTex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E6AF4">
              <w:rPr>
                <w:rStyle w:val="ab"/>
                <w:rFonts w:ascii="Times New Roman" w:hAnsi="Times New Roman"/>
                <w:sz w:val="22"/>
                <w:szCs w:val="22"/>
              </w:rPr>
              <w:t>vmestedelaem.ru</w:t>
            </w:r>
            <w:proofErr w:type="spell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, официального сайта администрации, социальные сети) и ежегодная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актуализация программы.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Вовлечение граждан в решение вопросов по формированию комфортной среды, повышение уровня доступности информации 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1,2,5</w:t>
            </w:r>
          </w:p>
        </w:tc>
      </w:tr>
      <w:tr w:rsidR="00BE6AF4" w:rsidRPr="00BE6AF4" w:rsidTr="00A04418">
        <w:trPr>
          <w:trHeight w:val="2039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rPr>
          <w:gridAfter w:val="4"/>
          <w:wAfter w:w="9072" w:type="dxa"/>
          <w:trHeight w:val="253"/>
        </w:trPr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rPr>
          <w:gridAfter w:val="4"/>
          <w:wAfter w:w="9072" w:type="dxa"/>
          <w:trHeight w:val="253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2.Организация учета предложений заинтересованных лиц о включении общественных территорий в программу.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Вовлечение граждан в решение вопросов по формированию комфортной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3. Заключение контрактов на выполнение работ по благоустройству дворовых территорий до 1 мая года реализации мероприятий, с условием обязательного установления минимального 5-летнего гарантийного срока на результаты выполненных работ по благоустройству дворовых территорий, за исключением:</w:t>
            </w:r>
          </w:p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Российской Федерации, при которых срок заключения таких соглашений продлевается на срок указанного обжалования;</w:t>
            </w:r>
          </w:p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      </w:r>
          </w:p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- случаев заключения таких соглашений в пределах экономии сре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дств пр</w:t>
            </w:r>
            <w:proofErr w:type="gram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и расходовании субсидии в целях реализации муниципальных программ, в том числе мероприятий по </w:t>
            </w:r>
            <w:proofErr w:type="spell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цифровизации</w:t>
            </w:r>
            <w:proofErr w:type="spell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1,4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Синхронизация выполнения работ по благоустройству общественных территорий в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рамках муниципальной программы с реализуемыми на территории городского поселения Ардатов 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1,4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5.Размещение в государственной информационной системе жилищно-коммунального хозяйства информации о реализации муниципальной программы на территории городского поселения Ардатов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мероприятий по увеличению доли граждан, принявших участие в решении вопросов развития комфортной среды от общего количества граждан в возрасте от 14 лет, проживающих на территории городского поселения Ардатов, в том числе доли жителей городского поселения Ардатов в возрасте старше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 лет, имеющих возможность участвовать в принятии решений по вопросам городского развития с использованием цифровых технологий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Вовлечение граждан в решение вопросов по формированию комфортной городской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Обеспечение проведения мероприятий по благоустройству общественных территорий, в том числе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Увеличение доли общественных территорий, благоустроенных с участием заинтересованных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1,2,3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8. Ежегодное участие во Всероссийском конкурсе малых городов и исторических поселений.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Улучшение комфортности проживания граждан. Вовлечение граждан в решение вопросов по формированию комфортной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1,2,3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9. 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Исключение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городского поселения Ардатов при условии одобрения решения об исключении указанных территорий из адресного</w:t>
            </w:r>
            <w:proofErr w:type="gram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перечня общественных территорий межведомственной комиссией в порядке, установленном такой комиссией.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Улучшение комфортности проживания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 Организация мероприятий по привлечению добровольцев (волонтеров) к участию в реализации мероприятий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01.01.2018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Увеличение доли общественных территорий, благоустроенных с участием заинтересованных лиц. Вовлечение граждан в решение вопросов по формированию комфортной среды, повышение уровня доступности информации и информирования граждан о задачах и проектах по благоустройству территорий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1,2,3</w:t>
            </w:r>
          </w:p>
        </w:tc>
      </w:tr>
      <w:tr w:rsidR="00BE6AF4" w:rsidRPr="00BE6AF4" w:rsidTr="00A04418"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 Благоустройство объектов недвижимого имущества и земельных участков, находящихся в собственности (пользовании) юридических лиц и индивидуальных предпринимателей, а также индивидуальных жилых домов и земельных участков, предоставленных для их размещения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1.Достижение согласия между администрацией городского поселения Ардатов и юридическими лицами, индивидуальными предпринимателей в собственности (пользовании) которых находятся объекты недвижимого имущества (включая объекты незавершенного строительства) и земельные участки 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их благоустройстве в соответствии с требованиями Правил благоустройства городского поселения Ардатов не позднее последнего года реализации муниципальной программы за счет средств указанных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Улучшение комфортности проживания граждан и формирование единого облика благоустройства территории городского поселения Ардатов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Показатель № 1</w:t>
            </w:r>
          </w:p>
        </w:tc>
      </w:tr>
      <w:tr w:rsidR="00BE6AF4" w:rsidRPr="00BE6AF4" w:rsidTr="00A04418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мероприятий по инвентаризации уровня благоустройства индивидуальных жилых домов и земельных участков,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</w:t>
            </w: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благоустройстве в соответствии с требованиями Правил благоустройства городского поселения Ардатов не позднее последнего года реализации муниципальной программы за счет средств собственников индивидуальных жилых домов и земельных участков, предоставленных для</w:t>
            </w:r>
            <w:proofErr w:type="gramEnd"/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 их размещения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городского поселения Ардатов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01.01.2018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31.12.2030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Улучшение комфортности проживания граждан и формирование единого облика благоустройства территории городского поселения Ардатов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№ 1, 4 </w:t>
            </w:r>
          </w:p>
        </w:tc>
      </w:tr>
    </w:tbl>
    <w:p w:rsidR="00BE6AF4" w:rsidRPr="00BE6AF4" w:rsidRDefault="00BE6AF4" w:rsidP="00BE6AF4">
      <w:pPr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</w:rPr>
      </w:pPr>
    </w:p>
    <w:p w:rsidR="00BE6AF4" w:rsidRPr="00BE6AF4" w:rsidRDefault="00BE6AF4" w:rsidP="00BE6AF4">
      <w:pPr>
        <w:rPr>
          <w:rFonts w:ascii="Times New Roman" w:hAnsi="Times New Roman"/>
          <w:sz w:val="22"/>
          <w:szCs w:val="22"/>
        </w:rPr>
      </w:pPr>
    </w:p>
    <w:p w:rsidR="00BE6AF4" w:rsidRPr="00BE6AF4" w:rsidRDefault="00BE6AF4" w:rsidP="00BE6AF4">
      <w:pPr>
        <w:widowControl w:val="0"/>
        <w:tabs>
          <w:tab w:val="left" w:pos="-709"/>
        </w:tabs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sz w:val="22"/>
          <w:szCs w:val="22"/>
          <w:lang w:val="ru-RU"/>
        </w:rPr>
        <w:t>ПРИЛОЖЕНИЕ 3</w:t>
      </w:r>
      <w:r w:rsidRPr="00BE6AF4">
        <w:rPr>
          <w:rFonts w:ascii="Times New Roman" w:hAnsi="Times New Roman"/>
          <w:bCs/>
          <w:sz w:val="22"/>
          <w:szCs w:val="22"/>
          <w:lang w:val="ru-RU"/>
        </w:rPr>
        <w:br/>
        <w:t xml:space="preserve">к </w:t>
      </w:r>
      <w:hyperlink w:anchor="sub_12000" w:history="1">
        <w:r w:rsidRPr="00BE6AF4">
          <w:rPr>
            <w:rFonts w:ascii="Times New Roman" w:hAnsi="Times New Roman"/>
            <w:bCs/>
            <w:sz w:val="22"/>
            <w:szCs w:val="22"/>
            <w:lang w:val="ru-RU"/>
          </w:rPr>
          <w:t>Программе</w:t>
        </w:r>
      </w:hyperlink>
      <w:r w:rsidRPr="00BE6AF4">
        <w:rPr>
          <w:rFonts w:ascii="Times New Roman" w:hAnsi="Times New Roman"/>
          <w:bCs/>
          <w:sz w:val="22"/>
          <w:szCs w:val="22"/>
          <w:lang w:val="ru-RU"/>
        </w:rPr>
        <w:t xml:space="preserve"> «Формирование</w:t>
      </w:r>
      <w:r w:rsidRPr="00BE6AF4">
        <w:rPr>
          <w:rFonts w:ascii="Times New Roman" w:hAnsi="Times New Roman"/>
          <w:bCs/>
          <w:sz w:val="22"/>
          <w:szCs w:val="22"/>
          <w:lang w:val="ru-RU"/>
        </w:rPr>
        <w:br/>
        <w:t>современной городской среды на</w:t>
      </w:r>
      <w:r w:rsidRPr="00BE6AF4">
        <w:rPr>
          <w:rFonts w:ascii="Times New Roman" w:hAnsi="Times New Roman"/>
          <w:bCs/>
          <w:sz w:val="22"/>
          <w:szCs w:val="22"/>
          <w:lang w:val="ru-RU"/>
        </w:rPr>
        <w:br/>
        <w:t xml:space="preserve">территории городского поселения </w:t>
      </w:r>
    </w:p>
    <w:p w:rsidR="00BE6AF4" w:rsidRPr="00BE6AF4" w:rsidRDefault="00BE6AF4" w:rsidP="00BE6AF4">
      <w:pPr>
        <w:widowControl w:val="0"/>
        <w:tabs>
          <w:tab w:val="left" w:pos="-709"/>
        </w:tabs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BE6AF4">
        <w:rPr>
          <w:rFonts w:ascii="Times New Roman" w:hAnsi="Times New Roman"/>
          <w:bCs/>
          <w:sz w:val="22"/>
          <w:szCs w:val="22"/>
          <w:lang w:val="ru-RU"/>
        </w:rPr>
        <w:t>Ардатов» на 2025-2030 годы</w:t>
      </w:r>
    </w:p>
    <w:p w:rsidR="00BE6AF4" w:rsidRPr="00BE6AF4" w:rsidRDefault="00BE6AF4" w:rsidP="00BE6AF4">
      <w:pPr>
        <w:widowControl w:val="0"/>
        <w:tabs>
          <w:tab w:val="left" w:pos="-709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E6AF4" w:rsidRPr="00BE6AF4" w:rsidRDefault="00BE6AF4" w:rsidP="00BE6AF4">
      <w:pPr>
        <w:pStyle w:val="a9"/>
        <w:tabs>
          <w:tab w:val="left" w:pos="-709"/>
        </w:tabs>
        <w:jc w:val="center"/>
        <w:rPr>
          <w:b/>
          <w:sz w:val="22"/>
          <w:szCs w:val="22"/>
        </w:rPr>
      </w:pPr>
      <w:r w:rsidRPr="00BE6AF4">
        <w:rPr>
          <w:b/>
          <w:sz w:val="22"/>
          <w:szCs w:val="22"/>
        </w:rPr>
        <w:t>Ресурсное обеспечение</w:t>
      </w:r>
      <w:r w:rsidRPr="00BE6AF4">
        <w:rPr>
          <w:b/>
          <w:sz w:val="22"/>
          <w:szCs w:val="22"/>
        </w:rPr>
        <w:br/>
        <w:t>реализации Программы «Формирование современной городской среды на территории</w:t>
      </w:r>
    </w:p>
    <w:p w:rsidR="00BE6AF4" w:rsidRPr="00BE6AF4" w:rsidRDefault="00BE6AF4" w:rsidP="00BE6AF4">
      <w:pPr>
        <w:pStyle w:val="a9"/>
        <w:tabs>
          <w:tab w:val="left" w:pos="-709"/>
        </w:tabs>
        <w:jc w:val="center"/>
        <w:rPr>
          <w:b/>
          <w:sz w:val="22"/>
          <w:szCs w:val="22"/>
        </w:rPr>
      </w:pPr>
      <w:r w:rsidRPr="00BE6AF4">
        <w:rPr>
          <w:b/>
          <w:sz w:val="22"/>
          <w:szCs w:val="22"/>
        </w:rPr>
        <w:t xml:space="preserve">городского поселения Ардатов </w:t>
      </w:r>
      <w:proofErr w:type="spellStart"/>
      <w:r w:rsidRPr="00BE6AF4">
        <w:rPr>
          <w:rStyle w:val="a4"/>
          <w:rFonts w:eastAsiaTheme="minorEastAsia"/>
          <w:b/>
          <w:sz w:val="22"/>
          <w:szCs w:val="22"/>
        </w:rPr>
        <w:t>Ардатовского</w:t>
      </w:r>
      <w:proofErr w:type="spellEnd"/>
      <w:r w:rsidRPr="00BE6AF4">
        <w:rPr>
          <w:rStyle w:val="a4"/>
          <w:rFonts w:eastAsiaTheme="minorEastAsia"/>
          <w:b/>
          <w:sz w:val="22"/>
          <w:szCs w:val="22"/>
        </w:rPr>
        <w:t xml:space="preserve"> муниципального района Республики Мордовия</w:t>
      </w:r>
      <w:r w:rsidRPr="00BE6AF4">
        <w:rPr>
          <w:b/>
          <w:sz w:val="22"/>
          <w:szCs w:val="22"/>
        </w:rPr>
        <w:t>» на 2025-2030 годы</w:t>
      </w:r>
    </w:p>
    <w:p w:rsidR="00BE6AF4" w:rsidRPr="00BE6AF4" w:rsidRDefault="00BE6AF4" w:rsidP="00BE6AF4">
      <w:pPr>
        <w:pStyle w:val="a9"/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15872" w:type="dxa"/>
        <w:tblInd w:w="-1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3"/>
        <w:gridCol w:w="1564"/>
        <w:gridCol w:w="709"/>
        <w:gridCol w:w="709"/>
        <w:gridCol w:w="709"/>
        <w:gridCol w:w="567"/>
        <w:gridCol w:w="1412"/>
        <w:gridCol w:w="1276"/>
        <w:gridCol w:w="1134"/>
        <w:gridCol w:w="1276"/>
        <w:gridCol w:w="1134"/>
        <w:gridCol w:w="1134"/>
      </w:tblGrid>
      <w:tr w:rsidR="00BE6AF4" w:rsidRPr="00BE6AF4" w:rsidTr="00A0441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108"/>
                <w:tab w:val="left" w:pos="34"/>
              </w:tabs>
              <w:ind w:left="-108" w:firstLine="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AF4">
              <w:rPr>
                <w:rFonts w:ascii="Times New Roman" w:hAnsi="Times New Roman"/>
                <w:sz w:val="22"/>
                <w:szCs w:val="22"/>
                <w:lang w:val="ru-RU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Источник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финансирования</w:t>
            </w:r>
            <w:proofErr w:type="spellEnd"/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Код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6" w:history="1">
              <w:proofErr w:type="spellStart"/>
              <w:r w:rsidRPr="00BE6AF4">
                <w:rPr>
                  <w:rFonts w:ascii="Times New Roman" w:hAnsi="Times New Roman"/>
                  <w:sz w:val="22"/>
                  <w:szCs w:val="22"/>
                </w:rPr>
                <w:t>бюджетной</w:t>
              </w:r>
              <w:proofErr w:type="spellEnd"/>
              <w:r w:rsidRPr="00BE6AF4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proofErr w:type="spellStart"/>
              <w:r w:rsidRPr="00BE6AF4">
                <w:rPr>
                  <w:rFonts w:ascii="Times New Roman" w:hAnsi="Times New Roman"/>
                  <w:sz w:val="22"/>
                  <w:szCs w:val="22"/>
                </w:rPr>
                <w:t>классификации</w:t>
              </w:r>
              <w:proofErr w:type="spellEnd"/>
            </w:hyperlink>
          </w:p>
        </w:tc>
        <w:tc>
          <w:tcPr>
            <w:tcW w:w="7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Объемы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бюджетных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ассигнований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BE6AF4" w:rsidRPr="00BE6AF4" w:rsidTr="00A04418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  <w:tab w:val="left" w:pos="-108"/>
                <w:tab w:val="left" w:pos="34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-10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2025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2026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2027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2028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2029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 xml:space="preserve">2030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год</w:t>
            </w:r>
            <w:proofErr w:type="spellEnd"/>
          </w:p>
        </w:tc>
      </w:tr>
      <w:tr w:rsidR="00BE6AF4" w:rsidRPr="00BE6AF4" w:rsidTr="00A04418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  <w:tab w:val="left" w:pos="-108"/>
                <w:tab w:val="left" w:pos="34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6AF4" w:rsidRPr="00BE6AF4" w:rsidTr="00A04418">
        <w:trPr>
          <w:trHeight w:val="126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BE6AF4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поселения Ардатов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Федеральный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70 899 100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6AF4" w:rsidRPr="00BE6AF4" w:rsidTr="00A04418">
        <w:trPr>
          <w:trHeight w:val="473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Республиканский</w:t>
            </w:r>
            <w:proofErr w:type="spellEnd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716 152,52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BE6AF4" w:rsidRPr="00BE6AF4" w:rsidTr="00A04418">
        <w:trPr>
          <w:trHeight w:val="47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Местный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rPr>
                <w:rFonts w:ascii="Times New Roman" w:hAnsi="Times New Roman"/>
                <w:sz w:val="22"/>
                <w:szCs w:val="22"/>
              </w:rPr>
            </w:pPr>
            <w:r w:rsidRPr="00BE6AF4">
              <w:rPr>
                <w:rFonts w:ascii="Times New Roman" w:hAnsi="Times New Roman"/>
                <w:color w:val="000000"/>
                <w:sz w:val="22"/>
                <w:szCs w:val="22"/>
              </w:rPr>
              <w:t>80 307,48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6AF4" w:rsidRPr="00BE6AF4" w:rsidTr="00A04418">
        <w:trPr>
          <w:trHeight w:val="212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E6AF4">
              <w:rPr>
                <w:rFonts w:ascii="Times New Roman" w:hAnsi="Times New Roman"/>
                <w:sz w:val="22"/>
                <w:szCs w:val="22"/>
              </w:rPr>
              <w:t>Всего</w:t>
            </w:r>
            <w:proofErr w:type="spellEnd"/>
            <w:r w:rsidRPr="00BE6AF4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nil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F4" w:rsidRPr="00BE6AF4" w:rsidRDefault="00BE6AF4" w:rsidP="00A04418">
            <w:pPr>
              <w:widowControl w:val="0"/>
              <w:tabs>
                <w:tab w:val="left" w:pos="-709"/>
              </w:tabs>
              <w:ind w:left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sz w:val="22"/>
                <w:szCs w:val="22"/>
              </w:rPr>
              <w:t>71 695 560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AF4" w:rsidRPr="00BE6AF4" w:rsidRDefault="00BE6AF4" w:rsidP="00A044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6AF4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</w:tbl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Default="00BE6AF4" w:rsidP="00BE6AF4">
      <w:pPr>
        <w:ind w:left="284"/>
        <w:rPr>
          <w:rFonts w:ascii="Times New Roman" w:hAnsi="Times New Roman"/>
          <w:bCs/>
          <w:lang w:val="ru-RU"/>
        </w:rPr>
      </w:pPr>
    </w:p>
    <w:p w:rsidR="00BE6AF4" w:rsidRPr="00B538D1" w:rsidRDefault="00BE6AF4" w:rsidP="00BE6AF4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BE6AF4" w:rsidRPr="00B538D1" w:rsidRDefault="00BE6AF4" w:rsidP="00BE6AF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21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24.03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BE6AF4" w:rsidRPr="00B538D1" w:rsidRDefault="00BE6AF4" w:rsidP="00BE6AF4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BE6AF4" w:rsidRPr="00B538D1" w:rsidRDefault="00BE6AF4" w:rsidP="00BE6AF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BE6AF4" w:rsidRPr="00B538D1" w:rsidRDefault="00BE6AF4" w:rsidP="00BE6AF4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BE6AF4" w:rsidRPr="00BE6AF4" w:rsidRDefault="00BE6AF4" w:rsidP="00BE6AF4">
      <w:pPr>
        <w:widowControl w:val="0"/>
        <w:tabs>
          <w:tab w:val="left" w:pos="-709"/>
        </w:tabs>
        <w:jc w:val="both"/>
        <w:rPr>
          <w:bCs/>
          <w:sz w:val="28"/>
          <w:szCs w:val="28"/>
          <w:lang w:val="ru-RU"/>
        </w:rPr>
        <w:sectPr w:rsidR="00BE6AF4" w:rsidRPr="00BE6AF4" w:rsidSect="00AB0BA7"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BE6AF4" w:rsidRPr="00BE6AF4" w:rsidRDefault="00BE6AF4" w:rsidP="00BE6AF4">
      <w:pPr>
        <w:jc w:val="both"/>
        <w:rPr>
          <w:rFonts w:ascii="Times New Roman" w:hAnsi="Times New Roman"/>
          <w:sz w:val="36"/>
          <w:szCs w:val="36"/>
          <w:lang w:val="ru-RU"/>
        </w:rPr>
      </w:pPr>
    </w:p>
    <w:sectPr w:rsidR="00BE6AF4" w:rsidRPr="00BE6AF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700"/>
    <w:multiLevelType w:val="multilevel"/>
    <w:tmpl w:val="0DF82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64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48745D"/>
    <w:multiLevelType w:val="hybridMultilevel"/>
    <w:tmpl w:val="76C83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34A2"/>
    <w:multiLevelType w:val="hybridMultilevel"/>
    <w:tmpl w:val="AF7CCDBA"/>
    <w:lvl w:ilvl="0" w:tplc="4DBC7F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6AF4"/>
    <w:rsid w:val="00044080"/>
    <w:rsid w:val="000B1882"/>
    <w:rsid w:val="004265F2"/>
    <w:rsid w:val="004B5568"/>
    <w:rsid w:val="005115A3"/>
    <w:rsid w:val="00512468"/>
    <w:rsid w:val="00570693"/>
    <w:rsid w:val="00587751"/>
    <w:rsid w:val="0059175C"/>
    <w:rsid w:val="00600332"/>
    <w:rsid w:val="00637516"/>
    <w:rsid w:val="00700276"/>
    <w:rsid w:val="00883A7C"/>
    <w:rsid w:val="00BE6AF4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F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BE6AF4"/>
    <w:pPr>
      <w:keepNext/>
      <w:keepLines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BE6AF4"/>
    <w:pPr>
      <w:overflowPunct/>
      <w:autoSpaceDE/>
      <w:autoSpaceDN/>
      <w:adjustRightInd/>
    </w:pPr>
    <w:rPr>
      <w:rFonts w:ascii="Times New Roman" w:hAnsi="Times New Roman"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BE6A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BE6AF4"/>
    <w:rPr>
      <w:color w:val="0000FF"/>
      <w:u w:val="single"/>
    </w:rPr>
  </w:style>
  <w:style w:type="character" w:styleId="a6">
    <w:name w:val="Emphasis"/>
    <w:basedOn w:val="a0"/>
    <w:uiPriority w:val="20"/>
    <w:qFormat/>
    <w:rsid w:val="00BE6AF4"/>
    <w:rPr>
      <w:rFonts w:cs="Times New Roman"/>
      <w:i/>
    </w:rPr>
  </w:style>
  <w:style w:type="paragraph" w:styleId="a7">
    <w:name w:val="List Paragraph"/>
    <w:basedOn w:val="a"/>
    <w:uiPriority w:val="34"/>
    <w:qFormat/>
    <w:rsid w:val="00BE6AF4"/>
    <w:pPr>
      <w:overflowPunct/>
      <w:autoSpaceDE/>
      <w:autoSpaceDN/>
      <w:adjustRightInd/>
      <w:ind w:left="720"/>
      <w:contextualSpacing/>
    </w:pPr>
    <w:rPr>
      <w:rFonts w:ascii="Times New Roman" w:hAnsi="Times New Roman"/>
      <w:lang w:val="ru-RU"/>
    </w:rPr>
  </w:style>
  <w:style w:type="character" w:customStyle="1" w:styleId="a8">
    <w:name w:val="Основной текст_"/>
    <w:basedOn w:val="a0"/>
    <w:link w:val="11"/>
    <w:rsid w:val="00BE6AF4"/>
    <w:rPr>
      <w:rFonts w:ascii="Times New Roman" w:eastAsia="Times New Roman" w:hAnsi="Times New Roman" w:cs="Times New Roman"/>
      <w:color w:val="39353A"/>
    </w:rPr>
  </w:style>
  <w:style w:type="paragraph" w:customStyle="1" w:styleId="11">
    <w:name w:val="Основной текст1"/>
    <w:basedOn w:val="a"/>
    <w:link w:val="a8"/>
    <w:rsid w:val="00BE6AF4"/>
    <w:pPr>
      <w:widowControl w:val="0"/>
      <w:overflowPunct/>
      <w:autoSpaceDE/>
      <w:autoSpaceDN/>
      <w:adjustRightInd/>
      <w:ind w:firstLine="400"/>
    </w:pPr>
    <w:rPr>
      <w:rFonts w:ascii="Times New Roman" w:hAnsi="Times New Roman"/>
      <w:color w:val="39353A"/>
      <w:sz w:val="22"/>
      <w:szCs w:val="22"/>
      <w:lang w:val="ru-RU" w:eastAsia="en-US"/>
    </w:rPr>
  </w:style>
  <w:style w:type="paragraph" w:styleId="a9">
    <w:name w:val="No Spacing"/>
    <w:uiPriority w:val="1"/>
    <w:qFormat/>
    <w:rsid w:val="00BE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BE6AF4"/>
    <w:pPr>
      <w:widowControl w:val="0"/>
      <w:overflowPunct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b">
    <w:name w:val="Гипертекстовая ссылка"/>
    <w:basedOn w:val="a0"/>
    <w:uiPriority w:val="99"/>
    <w:rsid w:val="00BE6AF4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308460&amp;sub=100000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3301</Words>
  <Characters>18820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2025-03-24T12:26:00Z</cp:lastPrinted>
  <dcterms:created xsi:type="dcterms:W3CDTF">2025-03-24T12:24:00Z</dcterms:created>
  <dcterms:modified xsi:type="dcterms:W3CDTF">2025-03-24T12:37:00Z</dcterms:modified>
</cp:coreProperties>
</file>