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26" w:rsidRDefault="00976426" w:rsidP="00976426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976426" w:rsidRDefault="00976426" w:rsidP="00976426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976426" w:rsidRDefault="00976426" w:rsidP="0097642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976426" w:rsidRDefault="00976426" w:rsidP="00976426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976426" w:rsidRDefault="00976426" w:rsidP="0097642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976426" w:rsidRDefault="00976426" w:rsidP="0097642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976426" w:rsidRDefault="00976426" w:rsidP="00976426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976426" w:rsidRDefault="00976426" w:rsidP="0097642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976426" w:rsidRDefault="00976426" w:rsidP="00976426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23 октября  2025 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67</w:t>
      </w:r>
    </w:p>
    <w:p w:rsidR="00976426" w:rsidRPr="00976426" w:rsidRDefault="00976426" w:rsidP="00976426">
      <w:pPr>
        <w:pStyle w:val="a3"/>
        <w:rPr>
          <w:sz w:val="20"/>
        </w:rPr>
      </w:pPr>
      <w:r w:rsidRPr="00976426">
        <w:rPr>
          <w:sz w:val="20"/>
        </w:rPr>
        <w:t>Совет депутатов городского поселения Ардатов</w:t>
      </w:r>
    </w:p>
    <w:p w:rsidR="00976426" w:rsidRPr="00976426" w:rsidRDefault="00976426" w:rsidP="00976426">
      <w:pPr>
        <w:pStyle w:val="a3"/>
        <w:rPr>
          <w:sz w:val="20"/>
        </w:rPr>
      </w:pPr>
      <w:proofErr w:type="spellStart"/>
      <w:r w:rsidRPr="00976426">
        <w:rPr>
          <w:sz w:val="20"/>
        </w:rPr>
        <w:t>Ардатовского</w:t>
      </w:r>
      <w:proofErr w:type="spellEnd"/>
      <w:r w:rsidRPr="00976426">
        <w:rPr>
          <w:sz w:val="20"/>
        </w:rPr>
        <w:t xml:space="preserve"> муниципального района</w:t>
      </w:r>
    </w:p>
    <w:p w:rsidR="00976426" w:rsidRPr="00976426" w:rsidRDefault="00976426" w:rsidP="00976426">
      <w:pPr>
        <w:pStyle w:val="a3"/>
        <w:rPr>
          <w:sz w:val="20"/>
        </w:rPr>
      </w:pPr>
      <w:r w:rsidRPr="00976426">
        <w:rPr>
          <w:sz w:val="20"/>
        </w:rPr>
        <w:t>Республики Мордовия</w:t>
      </w:r>
    </w:p>
    <w:p w:rsidR="00976426" w:rsidRPr="00976426" w:rsidRDefault="00976426" w:rsidP="00976426">
      <w:pPr>
        <w:jc w:val="center"/>
        <w:rPr>
          <w:rFonts w:ascii="Times New Roman" w:hAnsi="Times New Roman"/>
          <w:b/>
          <w:lang w:val="ru-RU"/>
        </w:rPr>
      </w:pPr>
      <w:r w:rsidRPr="00976426">
        <w:rPr>
          <w:rFonts w:ascii="Times New Roman" w:hAnsi="Times New Roman"/>
          <w:b/>
          <w:lang w:val="ru-RU"/>
        </w:rPr>
        <w:t>седьмого созыва</w:t>
      </w:r>
    </w:p>
    <w:p w:rsidR="00976426" w:rsidRPr="00976426" w:rsidRDefault="00976426" w:rsidP="00976426">
      <w:pPr>
        <w:jc w:val="center"/>
        <w:rPr>
          <w:rFonts w:ascii="Times New Roman" w:hAnsi="Times New Roman"/>
          <w:b/>
          <w:bCs/>
          <w:lang w:val="ru-RU"/>
        </w:rPr>
      </w:pPr>
    </w:p>
    <w:p w:rsidR="00976426" w:rsidRPr="00976426" w:rsidRDefault="00976426" w:rsidP="00976426">
      <w:pPr>
        <w:jc w:val="center"/>
        <w:rPr>
          <w:rFonts w:ascii="Times New Roman" w:hAnsi="Times New Roman"/>
          <w:b/>
          <w:bCs/>
          <w:lang w:val="ru-RU"/>
        </w:rPr>
      </w:pPr>
      <w:r w:rsidRPr="00976426">
        <w:rPr>
          <w:rFonts w:ascii="Times New Roman" w:hAnsi="Times New Roman"/>
          <w:b/>
          <w:bCs/>
          <w:lang w:val="ru-RU"/>
        </w:rPr>
        <w:t>РЕШЕНИЕ</w:t>
      </w:r>
    </w:p>
    <w:p w:rsidR="00976426" w:rsidRPr="00976426" w:rsidRDefault="00976426" w:rsidP="00976426">
      <w:pPr>
        <w:spacing w:line="278" w:lineRule="exact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tabs>
          <w:tab w:val="left" w:pos="7340"/>
        </w:tabs>
        <w:spacing w:line="278" w:lineRule="exact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от  23 октября 2025 года</w:t>
      </w:r>
      <w:r w:rsidRPr="00976426">
        <w:rPr>
          <w:rFonts w:ascii="Times New Roman" w:hAnsi="Times New Roman"/>
          <w:lang w:val="ru-RU"/>
        </w:rPr>
        <w:tab/>
        <w:t xml:space="preserve">      № 116</w:t>
      </w:r>
    </w:p>
    <w:p w:rsidR="00976426" w:rsidRPr="00976426" w:rsidRDefault="00976426" w:rsidP="00976426">
      <w:pPr>
        <w:ind w:right="2102"/>
        <w:jc w:val="both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spacing w:line="360" w:lineRule="auto"/>
        <w:ind w:right="-1"/>
        <w:jc w:val="center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</w:p>
    <w:p w:rsidR="00976426" w:rsidRPr="00976426" w:rsidRDefault="00976426" w:rsidP="00976426">
      <w:pPr>
        <w:spacing w:line="360" w:lineRule="auto"/>
        <w:ind w:right="-1"/>
        <w:jc w:val="center"/>
        <w:rPr>
          <w:rFonts w:ascii="Times New Roman" w:hAnsi="Times New Roman"/>
          <w:b/>
          <w:lang w:val="ru-RU"/>
        </w:rPr>
      </w:pPr>
      <w:r w:rsidRPr="00976426">
        <w:rPr>
          <w:rFonts w:ascii="Times New Roman" w:hAnsi="Times New Roman"/>
          <w:b/>
          <w:color w:val="000000"/>
          <w:shd w:val="clear" w:color="auto" w:fill="FFFFFF"/>
          <w:lang w:val="ru-RU"/>
        </w:rPr>
        <w:t xml:space="preserve">Об утверждении Порядка принятия решений о создании, реорганизации и ликвидации муниципальных унитарных предприятий городского поселения Ардатов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  <w:lang w:val="ru-RU"/>
        </w:rPr>
        <w:t>Ардатовского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  <w:lang w:val="ru-RU"/>
        </w:rPr>
        <w:t xml:space="preserve"> муниципального  района Республики Мордовия</w:t>
      </w:r>
    </w:p>
    <w:p w:rsidR="00976426" w:rsidRPr="00976426" w:rsidRDefault="00976426" w:rsidP="00976426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tabs>
          <w:tab w:val="left" w:pos="993"/>
        </w:tabs>
        <w:spacing w:line="360" w:lineRule="auto"/>
        <w:ind w:right="-1" w:firstLine="709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Уставом городского поселения Ардатов, Совет депутатов городского поселения Ардатов решил:</w:t>
      </w:r>
    </w:p>
    <w:p w:rsidR="00976426" w:rsidRPr="00976426" w:rsidRDefault="00976426" w:rsidP="00976426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right="-1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Утвердить Порядок принятия решений о создании, реорганизации и ликвидации муниципальных унитарных предприятий городского поселения Ардатов </w:t>
      </w:r>
      <w:proofErr w:type="spellStart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Ардатовского</w:t>
      </w:r>
      <w:proofErr w:type="spellEnd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муниципального  района Республики Мордовия. (Приложение)</w:t>
      </w:r>
    </w:p>
    <w:p w:rsidR="00976426" w:rsidRDefault="00976426" w:rsidP="00976426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Настоящее решение вступает в силу с момента подписания и подлежит официальному опубликованию.</w:t>
      </w:r>
    </w:p>
    <w:p w:rsidR="00976426" w:rsidRPr="00976426" w:rsidRDefault="00976426" w:rsidP="00976426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Глава городского поселения Ардатов                                 Н.К.Мельникова</w:t>
      </w:r>
    </w:p>
    <w:p w:rsidR="00976426" w:rsidRPr="00976426" w:rsidRDefault="00976426" w:rsidP="00976426">
      <w:pPr>
        <w:pStyle w:val="a3"/>
        <w:tabs>
          <w:tab w:val="left" w:pos="567"/>
          <w:tab w:val="left" w:pos="851"/>
        </w:tabs>
        <w:spacing w:line="360" w:lineRule="auto"/>
        <w:ind w:firstLine="567"/>
        <w:jc w:val="both"/>
        <w:rPr>
          <w:b w:val="0"/>
          <w:sz w:val="20"/>
        </w:rPr>
      </w:pPr>
    </w:p>
    <w:p w:rsidR="00976426" w:rsidRPr="00976426" w:rsidRDefault="00976426" w:rsidP="00976426">
      <w:pPr>
        <w:spacing w:line="360" w:lineRule="auto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3"/>
        <w:jc w:val="right"/>
        <w:rPr>
          <w:b w:val="0"/>
          <w:sz w:val="20"/>
        </w:rPr>
      </w:pPr>
      <w:r w:rsidRPr="00976426">
        <w:rPr>
          <w:b w:val="0"/>
          <w:sz w:val="20"/>
        </w:rPr>
        <w:t xml:space="preserve">Приложение </w:t>
      </w:r>
    </w:p>
    <w:p w:rsidR="00976426" w:rsidRPr="00976426" w:rsidRDefault="00976426" w:rsidP="00976426">
      <w:pPr>
        <w:pStyle w:val="a3"/>
        <w:jc w:val="right"/>
        <w:rPr>
          <w:b w:val="0"/>
          <w:sz w:val="20"/>
        </w:rPr>
      </w:pPr>
      <w:r w:rsidRPr="00976426">
        <w:rPr>
          <w:b w:val="0"/>
          <w:sz w:val="20"/>
        </w:rPr>
        <w:t xml:space="preserve">к решению Совета депутатов </w:t>
      </w:r>
    </w:p>
    <w:p w:rsidR="00976426" w:rsidRPr="00976426" w:rsidRDefault="00976426" w:rsidP="00976426">
      <w:pPr>
        <w:pStyle w:val="a3"/>
        <w:jc w:val="right"/>
        <w:rPr>
          <w:b w:val="0"/>
          <w:sz w:val="20"/>
        </w:rPr>
      </w:pPr>
      <w:r w:rsidRPr="00976426">
        <w:rPr>
          <w:b w:val="0"/>
          <w:sz w:val="20"/>
        </w:rPr>
        <w:t>городского поселения Ардатов</w:t>
      </w:r>
    </w:p>
    <w:p w:rsidR="00976426" w:rsidRPr="00976426" w:rsidRDefault="00976426" w:rsidP="00976426">
      <w:pPr>
        <w:pStyle w:val="a3"/>
        <w:jc w:val="right"/>
        <w:rPr>
          <w:b w:val="0"/>
          <w:sz w:val="20"/>
        </w:rPr>
      </w:pPr>
      <w:r w:rsidRPr="00976426">
        <w:rPr>
          <w:b w:val="0"/>
          <w:sz w:val="20"/>
        </w:rPr>
        <w:t>от 23.10.2025 №116</w:t>
      </w:r>
    </w:p>
    <w:p w:rsidR="00976426" w:rsidRPr="00976426" w:rsidRDefault="00976426" w:rsidP="00976426">
      <w:pPr>
        <w:spacing w:line="360" w:lineRule="auto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jc w:val="center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 w:rsidRPr="00976426">
        <w:rPr>
          <w:rFonts w:ascii="Times New Roman" w:hAnsi="Times New Roman"/>
          <w:b/>
          <w:color w:val="000000"/>
          <w:shd w:val="clear" w:color="auto" w:fill="FFFFFF"/>
          <w:lang w:val="ru-RU"/>
        </w:rPr>
        <w:t>Порядок</w:t>
      </w:r>
    </w:p>
    <w:p w:rsidR="00976426" w:rsidRPr="00976426" w:rsidRDefault="00976426" w:rsidP="00976426">
      <w:pPr>
        <w:jc w:val="center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b/>
          <w:color w:val="000000"/>
          <w:shd w:val="clear" w:color="auto" w:fill="FFFFFF"/>
          <w:lang w:val="ru-RU"/>
        </w:rPr>
        <w:t xml:space="preserve">принятия решений о создании, реорганизации и ликвидации муниципальных унитарных предприятий городского поселения Ардатов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  <w:lang w:val="ru-RU"/>
        </w:rPr>
        <w:t>Ардатовского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  <w:lang w:val="ru-RU"/>
        </w:rPr>
        <w:t xml:space="preserve"> муниципального  района Республики Мордовия</w:t>
      </w:r>
    </w:p>
    <w:p w:rsidR="00976426" w:rsidRPr="00976426" w:rsidRDefault="00976426" w:rsidP="00976426">
      <w:pPr>
        <w:spacing w:line="360" w:lineRule="auto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976426">
        <w:rPr>
          <w:b/>
          <w:sz w:val="20"/>
          <w:szCs w:val="20"/>
        </w:rPr>
        <w:t>1. Общие положения</w:t>
      </w:r>
    </w:p>
    <w:p w:rsidR="00976426" w:rsidRPr="00976426" w:rsidRDefault="00976426" w:rsidP="00976426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976426" w:rsidRPr="00976426" w:rsidRDefault="00976426" w:rsidP="00976426">
      <w:pPr>
        <w:pStyle w:val="a6"/>
        <w:numPr>
          <w:ilvl w:val="1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gramStart"/>
      <w:r w:rsidRPr="00976426">
        <w:rPr>
          <w:sz w:val="20"/>
          <w:szCs w:val="20"/>
        </w:rPr>
        <w:t xml:space="preserve">Порядок принятия решений о создании, реорганизации и ликвидации муниципальных унитарных предприятий </w:t>
      </w:r>
      <w:r w:rsidRPr="00976426">
        <w:rPr>
          <w:color w:val="000000"/>
          <w:sz w:val="20"/>
          <w:szCs w:val="20"/>
          <w:shd w:val="clear" w:color="auto" w:fill="FFFFFF"/>
        </w:rPr>
        <w:t xml:space="preserve">городского поселения Ардатов </w:t>
      </w:r>
      <w:proofErr w:type="spellStart"/>
      <w:r w:rsidRPr="00976426">
        <w:rPr>
          <w:color w:val="000000"/>
          <w:sz w:val="20"/>
          <w:szCs w:val="20"/>
          <w:shd w:val="clear" w:color="auto" w:fill="FFFFFF"/>
        </w:rPr>
        <w:t>Ардатовского</w:t>
      </w:r>
      <w:proofErr w:type="spellEnd"/>
      <w:r w:rsidRPr="00976426">
        <w:rPr>
          <w:color w:val="000000"/>
          <w:sz w:val="20"/>
          <w:szCs w:val="20"/>
          <w:shd w:val="clear" w:color="auto" w:fill="FFFFFF"/>
        </w:rPr>
        <w:t xml:space="preserve"> муниципального  района Республики Мордовия</w:t>
      </w:r>
      <w:r w:rsidRPr="00976426">
        <w:rPr>
          <w:sz w:val="20"/>
          <w:szCs w:val="20"/>
        </w:rPr>
        <w:t xml:space="preserve"> (далее - Порядок) разработан в соответствии с  Гражданским </w:t>
      </w:r>
      <w:hyperlink r:id="rId5" w:tooltip="&quot;Гражданский кодекс Российской Федерации (часть первая)&quot; от 30.11.1994 N 51-ФЗ (ред. от 16.12.2019){КонсультантПлюс}" w:history="1">
        <w:r w:rsidRPr="00976426">
          <w:rPr>
            <w:rStyle w:val="a7"/>
            <w:color w:val="auto"/>
            <w:sz w:val="20"/>
            <w:szCs w:val="20"/>
            <w:u w:val="none"/>
          </w:rPr>
          <w:t>кодексом</w:t>
        </w:r>
      </w:hyperlink>
      <w:r w:rsidRPr="00976426">
        <w:rPr>
          <w:sz w:val="20"/>
          <w:szCs w:val="20"/>
        </w:rPr>
        <w:t> Российской Федерации, Федеральным </w:t>
      </w:r>
      <w:hyperlink r:id="rId6" w:tooltip="Федеральный закон от 06.10.2003 N 131-ФЗ (ред. от 27.12.2019) &quot;Об общих принципах организации местного самоуправления в Российской Федерации&quot;{КонсультантПлюс}" w:history="1">
        <w:r w:rsidRPr="00976426">
          <w:rPr>
            <w:rStyle w:val="a7"/>
            <w:color w:val="auto"/>
            <w:sz w:val="20"/>
            <w:szCs w:val="20"/>
            <w:u w:val="none"/>
          </w:rPr>
          <w:t>законом</w:t>
        </w:r>
      </w:hyperlink>
      <w:r w:rsidRPr="00976426">
        <w:rPr>
          <w:sz w:val="20"/>
          <w:szCs w:val="20"/>
        </w:rPr>
        <w:t xml:space="preserve"> от 06.10.2003 №131-ФЗ «Об общих принципах организации местного </w:t>
      </w:r>
      <w:r w:rsidRPr="00976426">
        <w:rPr>
          <w:sz w:val="20"/>
          <w:szCs w:val="20"/>
        </w:rPr>
        <w:lastRenderedPageBreak/>
        <w:t>самоуправления в Российской Федерации», Федеральным </w:t>
      </w:r>
      <w:hyperlink r:id="rId7" w:tooltip="Федеральный закон от 14.11.2002 N 161-ФЗ (ред. от 27.12.2019) &quot;О государственных и муниципальных унитарных предприятиях&quot; (с изм. и доп., вступ. в силу с 08.01.2020){КонсультантПлюс}" w:history="1">
        <w:r w:rsidRPr="00976426">
          <w:rPr>
            <w:rStyle w:val="a7"/>
            <w:color w:val="auto"/>
            <w:sz w:val="20"/>
            <w:szCs w:val="20"/>
            <w:u w:val="none"/>
          </w:rPr>
          <w:t>законом</w:t>
        </w:r>
      </w:hyperlink>
      <w:r w:rsidRPr="00976426">
        <w:rPr>
          <w:sz w:val="20"/>
          <w:szCs w:val="20"/>
        </w:rPr>
        <w:t xml:space="preserve"> от 14.11.2002 №161-ФЗ «О государственных и муниципальных унитарных предприятиях», Уставом </w:t>
      </w:r>
      <w:r w:rsidRPr="00976426">
        <w:rPr>
          <w:color w:val="000000"/>
          <w:sz w:val="20"/>
          <w:szCs w:val="20"/>
          <w:shd w:val="clear" w:color="auto" w:fill="FFFFFF"/>
        </w:rPr>
        <w:t>городского поселения Ардатов</w:t>
      </w:r>
      <w:r w:rsidRPr="00976426">
        <w:rPr>
          <w:sz w:val="20"/>
          <w:szCs w:val="20"/>
        </w:rPr>
        <w:t xml:space="preserve"> и иными</w:t>
      </w:r>
      <w:proofErr w:type="gramEnd"/>
      <w:r w:rsidRPr="00976426">
        <w:rPr>
          <w:sz w:val="20"/>
          <w:szCs w:val="20"/>
        </w:rPr>
        <w:t xml:space="preserve"> нормативными правовыми актами Российской Федерации.</w:t>
      </w:r>
    </w:p>
    <w:p w:rsidR="00976426" w:rsidRPr="00976426" w:rsidRDefault="00976426" w:rsidP="00976426">
      <w:pPr>
        <w:pStyle w:val="a6"/>
        <w:numPr>
          <w:ilvl w:val="1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976426">
        <w:rPr>
          <w:rFonts w:eastAsiaTheme="minorHAnsi"/>
          <w:color w:val="000000"/>
          <w:sz w:val="20"/>
          <w:szCs w:val="20"/>
          <w:lang w:eastAsia="en-US"/>
        </w:rPr>
        <w:t xml:space="preserve">Муниципальное унитарное предприятие - коммерческая организация, не наделенная правом собственности на закрепленное за ней имущество. Имущество муниципального унитарного предприятия находится в муниципальной собственности городского поселения Ардатов и принадлежит предприятию на праве хозяйственного ведения. Имущество муниципального унитарного предприятия является неделимым и не может быть распределено по вкладам (долям, паям), в том числе между работниками предприятия. </w:t>
      </w:r>
    </w:p>
    <w:p w:rsidR="00976426" w:rsidRPr="00976426" w:rsidRDefault="00976426" w:rsidP="00976426">
      <w:pPr>
        <w:pStyle w:val="a6"/>
        <w:numPr>
          <w:ilvl w:val="1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976426">
        <w:rPr>
          <w:rFonts w:eastAsiaTheme="minorHAnsi"/>
          <w:color w:val="000000"/>
          <w:sz w:val="20"/>
          <w:szCs w:val="20"/>
          <w:lang w:eastAsia="en-US"/>
        </w:rPr>
        <w:t xml:space="preserve">От имени городского поселения Ардатов права собственника имущества муниципального предприятия осуществляет администрация городского поселения Ардатов (далее - администрация). </w:t>
      </w:r>
    </w:p>
    <w:p w:rsidR="00976426" w:rsidRPr="00976426" w:rsidRDefault="00976426" w:rsidP="00976426">
      <w:pPr>
        <w:pStyle w:val="a6"/>
        <w:numPr>
          <w:ilvl w:val="1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gramStart"/>
      <w:r w:rsidRPr="00976426">
        <w:rPr>
          <w:rFonts w:eastAsiaTheme="minorHAnsi"/>
          <w:color w:val="000000"/>
          <w:sz w:val="20"/>
          <w:szCs w:val="20"/>
          <w:lang w:eastAsia="en-US"/>
        </w:rPr>
        <w:t>Муниципальное предприятие считается созданным как юридическое лицо с момента его государственной регистрации, имеет собственное фирменное наименование с указанием его организационно-правовой формы на русском языке, обособленное имущество, самостоятельный баланс, расчетный и иные счета в банках, может иметь (приобретать и осуществлять от своего имени) гражданские права, соответствующие предмету и целям его деятельности (в том числе имущественные и личные неимущественные), и нести связанные</w:t>
      </w:r>
      <w:proofErr w:type="gramEnd"/>
      <w:r w:rsidRPr="00976426">
        <w:rPr>
          <w:rFonts w:eastAsiaTheme="minorHAnsi"/>
          <w:color w:val="000000"/>
          <w:sz w:val="20"/>
          <w:szCs w:val="20"/>
          <w:lang w:eastAsia="en-US"/>
        </w:rPr>
        <w:t xml:space="preserve"> с этой деятельностью обязанности, быть истцом и ответчиком в суде. </w:t>
      </w:r>
    </w:p>
    <w:p w:rsidR="00976426" w:rsidRPr="00976426" w:rsidRDefault="00976426" w:rsidP="00976426">
      <w:pPr>
        <w:pStyle w:val="a5"/>
        <w:overflowPunct/>
        <w:ind w:left="1260"/>
        <w:jc w:val="center"/>
        <w:rPr>
          <w:rFonts w:ascii="Times New Roman" w:eastAsiaTheme="minorHAnsi" w:hAnsi="Times New Roman"/>
          <w:b/>
          <w:bCs/>
          <w:color w:val="000000"/>
          <w:lang w:val="ru-RU" w:eastAsia="en-US"/>
        </w:rPr>
      </w:pPr>
    </w:p>
    <w:p w:rsidR="00976426" w:rsidRPr="00976426" w:rsidRDefault="00976426" w:rsidP="00976426">
      <w:pPr>
        <w:pStyle w:val="a5"/>
        <w:overflowPunct/>
        <w:ind w:left="1260"/>
        <w:jc w:val="center"/>
        <w:rPr>
          <w:rFonts w:ascii="Times New Roman" w:eastAsiaTheme="minorHAnsi" w:hAnsi="Times New Roman"/>
          <w:b/>
          <w:bCs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b/>
          <w:bCs/>
          <w:color w:val="000000"/>
          <w:lang w:val="ru-RU" w:eastAsia="en-US"/>
        </w:rPr>
        <w:t xml:space="preserve">2. </w:t>
      </w:r>
      <w:r w:rsidRPr="00976426">
        <w:rPr>
          <w:rFonts w:ascii="Times New Roman" w:hAnsi="Times New Roman"/>
          <w:b/>
          <w:color w:val="000000"/>
          <w:shd w:val="clear" w:color="auto" w:fill="FFFFFF"/>
          <w:lang w:val="ru-RU"/>
        </w:rPr>
        <w:t>Порядок создания унитарных предприятий</w:t>
      </w:r>
    </w:p>
    <w:p w:rsidR="00976426" w:rsidRPr="00976426" w:rsidRDefault="00976426" w:rsidP="0097642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sz w:val="20"/>
          <w:szCs w:val="20"/>
        </w:rPr>
      </w:pP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</w:tabs>
        <w:overflowPunct/>
        <w:ind w:left="0"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>Учредителем муниципального предприятия является муниципальное образование городское поселение Ардатов в лице администрации.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</w:tabs>
        <w:overflowPunct/>
        <w:ind w:left="0" w:firstLine="567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При создании муниципального унитарного предприятия подготавливается проект постановления Администрации, проект устава муниципального предприятия, пояснительная записка с обоснованием необходимости и (или) целесообразности создания предприятия, содержащая основные виды деятельности, технико-экономическое обоснование.</w:t>
      </w:r>
    </w:p>
    <w:p w:rsidR="00976426" w:rsidRPr="00976426" w:rsidRDefault="00976426" w:rsidP="00976426">
      <w:pPr>
        <w:tabs>
          <w:tab w:val="left" w:pos="993"/>
        </w:tabs>
        <w:overflowPunct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</w:tabs>
        <w:overflowPunct/>
        <w:ind w:left="0"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Решение о создании муниципального унитарного предприятия оформляется постановлением администрации. </w:t>
      </w:r>
    </w:p>
    <w:p w:rsidR="00976426" w:rsidRPr="00976426" w:rsidRDefault="00976426" w:rsidP="00976426">
      <w:pPr>
        <w:pStyle w:val="a5"/>
        <w:tabs>
          <w:tab w:val="left" w:pos="993"/>
        </w:tabs>
        <w:overflowPunct/>
        <w:ind w:left="0"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 xml:space="preserve">Постановлением администрации о создании муниципального предприятия определяются: </w:t>
      </w:r>
    </w:p>
    <w:p w:rsidR="00976426" w:rsidRPr="00976426" w:rsidRDefault="00976426" w:rsidP="00976426">
      <w:pPr>
        <w:tabs>
          <w:tab w:val="left" w:pos="993"/>
        </w:tabs>
        <w:overflowPunct/>
        <w:ind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 xml:space="preserve">- цели, задачи и виды деятельности муниципального предприятия; </w:t>
      </w:r>
    </w:p>
    <w:p w:rsidR="00976426" w:rsidRPr="00976426" w:rsidRDefault="00976426" w:rsidP="00976426">
      <w:pPr>
        <w:tabs>
          <w:tab w:val="left" w:pos="993"/>
        </w:tabs>
        <w:overflowPunct/>
        <w:ind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 xml:space="preserve">- размер уставного фонда и виды муниципального имущества, за счет которого надлежит произвести его формирование (в случае создания унитарного предприятия, основанного на праве хозяйственного ведения); </w:t>
      </w:r>
    </w:p>
    <w:p w:rsidR="00976426" w:rsidRPr="00976426" w:rsidRDefault="00976426" w:rsidP="00976426">
      <w:pPr>
        <w:tabs>
          <w:tab w:val="left" w:pos="993"/>
        </w:tabs>
        <w:overflowPunct/>
        <w:ind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>- форма назначения на должность руководителя муниципального предприятия (прямое назначение или на конкурсной основе).</w:t>
      </w:r>
    </w:p>
    <w:p w:rsidR="00976426" w:rsidRPr="00976426" w:rsidRDefault="00976426" w:rsidP="00976426">
      <w:pPr>
        <w:tabs>
          <w:tab w:val="left" w:pos="993"/>
        </w:tabs>
        <w:overflowPunct/>
        <w:ind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 xml:space="preserve">Постановлением администрации о создании муниципального предприятия утверждается его устав, обеспечиваются передача соответствующего имущества в хозяйственное ведение созданному предприятию и регистрация муниципального предприятия в установленном порядке, а также определяются иные обстоятельства, необходимые для создания и регистрации муниципального предприятия. </w:t>
      </w:r>
    </w:p>
    <w:p w:rsidR="00976426" w:rsidRPr="00976426" w:rsidRDefault="00976426" w:rsidP="00976426">
      <w:pPr>
        <w:tabs>
          <w:tab w:val="left" w:pos="993"/>
        </w:tabs>
        <w:overflowPunct/>
        <w:ind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 xml:space="preserve">2.4. Муниципальное предприятие подлежит государственной регистрации в органе, осуществляющем государственную регистрацию юридических лиц и индивидуальных предпринимателей, в порядке, установленном федеральным законодательством. </w:t>
      </w:r>
    </w:p>
    <w:p w:rsidR="00976426" w:rsidRPr="00976426" w:rsidRDefault="00976426" w:rsidP="00976426">
      <w:pPr>
        <w:tabs>
          <w:tab w:val="left" w:pos="993"/>
        </w:tabs>
        <w:overflowPunct/>
        <w:ind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>2.5. Муниципальные предприятия создаются в случаях, предусмотренных пунктом 4 статьи 8 Федерального закона от 14.11.2002 №161-ФЗ «О государственных и муниципальных унитарных предприятиях», с соблюдением требований, установленных антимонопольным законодательством Российской Федерации.</w:t>
      </w:r>
    </w:p>
    <w:p w:rsidR="00976426" w:rsidRPr="00976426" w:rsidRDefault="00976426" w:rsidP="00976426">
      <w:pPr>
        <w:tabs>
          <w:tab w:val="left" w:pos="993"/>
        </w:tabs>
        <w:overflowPunct/>
        <w:ind w:firstLine="567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 w:rsidRPr="00976426">
        <w:rPr>
          <w:rFonts w:ascii="Times New Roman" w:eastAsiaTheme="minorHAnsi" w:hAnsi="Times New Roman"/>
          <w:color w:val="000000"/>
          <w:lang w:val="ru-RU" w:eastAsia="en-US"/>
        </w:rPr>
        <w:t>Муниципальное предприятие не может быть создано путем преобразования организаций иных организационно-правовых форм.</w:t>
      </w:r>
    </w:p>
    <w:p w:rsidR="00976426" w:rsidRPr="00976426" w:rsidRDefault="00976426" w:rsidP="00976426">
      <w:pPr>
        <w:overflowPunct/>
        <w:ind w:firstLine="708"/>
        <w:jc w:val="center"/>
        <w:rPr>
          <w:rFonts w:ascii="Times New Roman" w:eastAsiaTheme="minorHAnsi" w:hAnsi="Times New Roman"/>
          <w:b/>
          <w:color w:val="000000"/>
          <w:lang w:val="ru-RU" w:eastAsia="en-US"/>
        </w:rPr>
      </w:pPr>
    </w:p>
    <w:p w:rsidR="00976426" w:rsidRPr="00976426" w:rsidRDefault="00976426" w:rsidP="00976426">
      <w:pPr>
        <w:pStyle w:val="a5"/>
        <w:numPr>
          <w:ilvl w:val="0"/>
          <w:numId w:val="1"/>
        </w:numPr>
        <w:overflowPunct/>
        <w:jc w:val="center"/>
        <w:rPr>
          <w:rFonts w:ascii="Times New Roman" w:eastAsiaTheme="minorHAnsi" w:hAnsi="Times New Roman"/>
          <w:b/>
          <w:color w:val="000000"/>
          <w:lang w:val="ru-RU" w:eastAsia="en-US"/>
        </w:rPr>
      </w:pP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Имущество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унитарного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предприятия</w:t>
      </w:r>
      <w:proofErr w:type="spellEnd"/>
    </w:p>
    <w:p w:rsidR="00976426" w:rsidRPr="00976426" w:rsidRDefault="00976426" w:rsidP="00976426">
      <w:pPr>
        <w:tabs>
          <w:tab w:val="left" w:pos="1134"/>
        </w:tabs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976426">
        <w:rPr>
          <w:rFonts w:ascii="Times New Roman" w:hAnsi="Times New Roman"/>
          <w:color w:val="000000"/>
          <w:lang w:val="ru-RU"/>
        </w:rPr>
        <w:t>Имущество унитарного предприятия формируется за счет:</w:t>
      </w:r>
    </w:p>
    <w:p w:rsidR="00976426" w:rsidRPr="00976426" w:rsidRDefault="00976426" w:rsidP="00976426">
      <w:pPr>
        <w:pStyle w:val="a5"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имущества, закрепленного за унитарным предприятием на праве хозяйственного ведения или на праве оперативного управления собственником этого имущества;</w:t>
      </w:r>
    </w:p>
    <w:p w:rsidR="00976426" w:rsidRPr="00976426" w:rsidRDefault="00976426" w:rsidP="0097642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976426">
        <w:rPr>
          <w:rFonts w:ascii="Times New Roman" w:hAnsi="Times New Roman"/>
          <w:color w:val="000000"/>
          <w:lang w:val="ru-RU"/>
        </w:rPr>
        <w:t>доходов унитарного предприятия от его деятельности;</w:t>
      </w:r>
    </w:p>
    <w:p w:rsidR="00976426" w:rsidRPr="00976426" w:rsidRDefault="00976426" w:rsidP="00976426">
      <w:pPr>
        <w:pStyle w:val="a5"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иных не противоречащих законодательству источников.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Закрепление муниципального имущества на праве хозяйственного ведения за унитарным предприятием осуществляется на основании постановления Администрации Право на имущество, закрепляемое за унитарным предприятием на праве хозяйственного ведения собственником этого имущества, возникает с момента передачи такого имущества унитарному предприятию, если иное не предусмотрено федеральным законом или не установлено постановлением Администрации о передаче имущества унитарному предприятию.</w:t>
      </w:r>
      <w:proofErr w:type="gramEnd"/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lastRenderedPageBreak/>
        <w:t>Муниципальное предприятие распоряжается движимым имуществом, принадлежащим ему на праве хозяйственного ведения, самостоятельно, за исключением случаев, установленных федеральными законами и иными нормативными правовыми актами.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Муниципальное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общества, товарищества или иным способом распоряжаться таким имуществом без согласия Собственника.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Муниципальное предприятие вправе распоряжаться движимым и недвижимым имуществом только в пределах, не лишающих его возможности осуществлять деятельность, предмет, цели и виды которой определены уставом такого предприятия. Сделки, совершенные муниципальным предприятием с нарушением этого требования, являются ничтожными.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</w:rPr>
        <w:t> </w:t>
      </w:r>
      <w:r w:rsidRPr="00976426">
        <w:rPr>
          <w:rFonts w:ascii="Times New Roman" w:hAnsi="Times New Roman"/>
          <w:color w:val="000000"/>
          <w:lang w:val="ru-RU"/>
        </w:rPr>
        <w:t>Муниципальное предприятие не вправе без согласия Собственника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</w:t>
      </w:r>
    </w:p>
    <w:p w:rsidR="00976426" w:rsidRPr="00976426" w:rsidRDefault="00976426" w:rsidP="00976426">
      <w:pPr>
        <w:pStyle w:val="a5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976426">
        <w:rPr>
          <w:rFonts w:ascii="Times New Roman" w:hAnsi="Times New Roman"/>
          <w:color w:val="000000"/>
          <w:lang w:val="ru-RU"/>
        </w:rPr>
        <w:t>Уставом муниципального предприятия могут быть предусмотрены виды и (или) размер иных сделок, совершение которых не может осуществляться без согласия Собственника.</w:t>
      </w:r>
    </w:p>
    <w:p w:rsidR="00976426" w:rsidRPr="00976426" w:rsidRDefault="00976426" w:rsidP="00976426">
      <w:pPr>
        <w:pStyle w:val="a6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</w:rPr>
        <w:t>Муниципальное предприятие, являющееся арендатором имущества, находящегося в государственной или муниципальной собственности, не вправе:</w:t>
      </w:r>
    </w:p>
    <w:p w:rsidR="00976426" w:rsidRPr="00976426" w:rsidRDefault="00976426" w:rsidP="00976426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</w:rPr>
        <w:t>сдавать такое имущество в субаренду, за исключением случаев, предусмотренных федеральным законодательством;</w:t>
      </w:r>
    </w:p>
    <w:p w:rsidR="00976426" w:rsidRPr="00976426" w:rsidRDefault="00976426" w:rsidP="00976426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</w:rPr>
        <w:t>передавать свои права и обязанности по договору аренды другим лицам (перенаем), за исключением случаев, предусмотренных федеральным законодательством;</w:t>
      </w:r>
    </w:p>
    <w:p w:rsidR="00976426" w:rsidRPr="00976426" w:rsidRDefault="00976426" w:rsidP="00976426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</w:rPr>
        <w:t>отдавать арендные права в залог;</w:t>
      </w:r>
    </w:p>
    <w:p w:rsidR="00976426" w:rsidRPr="00976426" w:rsidRDefault="00976426" w:rsidP="00976426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</w:rPr>
        <w:t>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кооператив.</w:t>
      </w:r>
    </w:p>
    <w:p w:rsidR="00976426" w:rsidRPr="00976426" w:rsidRDefault="00976426" w:rsidP="00976426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5"/>
        <w:numPr>
          <w:ilvl w:val="0"/>
          <w:numId w:val="1"/>
        </w:numPr>
        <w:tabs>
          <w:tab w:val="left" w:pos="1134"/>
        </w:tabs>
        <w:jc w:val="center"/>
        <w:rPr>
          <w:rFonts w:ascii="Times New Roman" w:hAnsi="Times New Roman"/>
          <w:b/>
          <w:lang w:val="ru-RU"/>
        </w:rPr>
      </w:pP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Уставный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фонд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унитарного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предприятия</w:t>
      </w:r>
      <w:proofErr w:type="spellEnd"/>
    </w:p>
    <w:p w:rsidR="00976426" w:rsidRPr="00976426" w:rsidRDefault="00976426" w:rsidP="00976426">
      <w:pPr>
        <w:tabs>
          <w:tab w:val="left" w:pos="1134"/>
        </w:tabs>
        <w:ind w:firstLine="709"/>
        <w:jc w:val="both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</w:rPr>
        <w:t> </w:t>
      </w: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Уставным фондом муниципального предприятия определяется минимальный размер его имущества, гарантирующего интересы кредиторов такого предприятия.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Уставный фонд муниципального предприятия может формироваться за счет денег, а также ценных бумаг, других вещей, имущественных прав и иных прав, имеющих денежную оценку.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Размер уставного фонда муниципального предприятия должен составлять не менее чем сто тысяч рублей.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Уставный фонд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Уставный фонд считается сформированным с момента зачисления соответствующих денежных сумм на открываемый в этих целях банковский счет и (или) передачи в установленном порядке муниципальному предприятию иного имущества, закрепляемого за ним на праве хозяйственного ведения, в полном объеме.</w:t>
      </w:r>
    </w:p>
    <w:p w:rsidR="00976426" w:rsidRPr="00976426" w:rsidRDefault="00976426" w:rsidP="00976426">
      <w:pPr>
        <w:pStyle w:val="a5"/>
        <w:ind w:left="1428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Управление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унитарными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предприятиями</w:t>
      </w:r>
      <w:proofErr w:type="spellEnd"/>
    </w:p>
    <w:p w:rsidR="00976426" w:rsidRPr="00976426" w:rsidRDefault="00976426" w:rsidP="00976426">
      <w:pPr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shd w:val="clear" w:color="auto" w:fill="FFFFFF"/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 xml:space="preserve">5.1. </w:t>
      </w:r>
      <w:r w:rsidRPr="00976426">
        <w:rPr>
          <w:rFonts w:ascii="Times New Roman" w:hAnsi="Times New Roman"/>
          <w:shd w:val="clear" w:color="auto" w:fill="FFFFFF"/>
          <w:lang w:val="ru-RU"/>
        </w:rPr>
        <w:t>Администрация в отношении муниципального унитарного предприятия:</w:t>
      </w:r>
      <w:r w:rsidRPr="00976426">
        <w:rPr>
          <w:rFonts w:ascii="Times New Roman" w:hAnsi="Times New Roman"/>
          <w:lang w:val="ru-RU"/>
        </w:rPr>
        <w:t xml:space="preserve"> </w:t>
      </w:r>
    </w:p>
    <w:p w:rsidR="00976426" w:rsidRPr="00976426" w:rsidRDefault="00976426" w:rsidP="00976426">
      <w:pPr>
        <w:shd w:val="clear" w:color="auto" w:fill="FFFFFF"/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1) принимает решение о создании унитарного предприятия;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2) определяет цели, предмет, виды деятельности унитарного предприятия, а также дает согласие на участие унитарного предприятия в ассоциациях и других объединениях коммерческих организаций;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3) определяет порядок составления, утверждения и установления показателей планов (программы) финансово-хозяйственной деятельности унитарного предприятия;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4) утверждает устав унитарного предприятия, вносит в него изменения, в том числе утверждает устав унитарного предприятия в новой редакции;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5) принимает решение о реорганизации или ликвидации унитарного предприятия в порядке, установленном законодательством, назначает ликвидационную комиссию и утверждает ликвидационные балансы унитарного предприятия;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6) формирует уставный фонд государственного или муниципального предприятия;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7) назначает на должность руководителя унитарного предприятия, заключает с ним, изменяет и прекращает трудовой договор в соответствии с трудовым </w:t>
      </w:r>
      <w:hyperlink r:id="rId8" w:anchor="dst101677" w:history="1">
        <w:r w:rsidRPr="00976426">
          <w:rPr>
            <w:rFonts w:ascii="Times New Roman" w:hAnsi="Times New Roman"/>
            <w:lang w:val="ru-RU"/>
          </w:rPr>
          <w:t>законодательством</w:t>
        </w:r>
      </w:hyperlink>
      <w:r w:rsidRPr="00976426">
        <w:rPr>
          <w:rFonts w:ascii="Times New Roman" w:hAnsi="Times New Roman"/>
          <w:lang w:val="ru-RU"/>
        </w:rPr>
        <w:t> и иными содержащими нормы трудового права нормативными правовыми актами;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8) согласовывает прием на работу главного бухгалтера унитарного предприятия, заключение с ним, изменение и прекращение трудового договора;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9) утверждает бухгалтерскую (финансовую) отчетность и отчеты унитарного предприятия;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lastRenderedPageBreak/>
        <w:t>10) 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унитарного предприятия, на совершение иных сделок;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 xml:space="preserve">11) осуществляет </w:t>
      </w:r>
      <w:proofErr w:type="gramStart"/>
      <w:r w:rsidRPr="00976426">
        <w:rPr>
          <w:rFonts w:ascii="Times New Roman" w:hAnsi="Times New Roman"/>
          <w:lang w:val="ru-RU"/>
        </w:rPr>
        <w:t>контроль за</w:t>
      </w:r>
      <w:proofErr w:type="gramEnd"/>
      <w:r w:rsidRPr="00976426">
        <w:rPr>
          <w:rFonts w:ascii="Times New Roman" w:hAnsi="Times New Roman"/>
          <w:lang w:val="ru-RU"/>
        </w:rPr>
        <w:t xml:space="preserve"> использованием по назначению и сохранностью принадлежащего унитарному предприятию имущества;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12)</w:t>
      </w:r>
      <w:proofErr w:type="gramStart"/>
      <w:r w:rsidRPr="00976426">
        <w:rPr>
          <w:rFonts w:ascii="Times New Roman" w:hAnsi="Times New Roman"/>
          <w:lang w:val="ru-RU"/>
        </w:rPr>
        <w:t>утверждает</w:t>
      </w:r>
      <w:proofErr w:type="gramEnd"/>
      <w:r w:rsidRPr="00976426">
        <w:rPr>
          <w:rFonts w:ascii="Times New Roman" w:hAnsi="Times New Roman"/>
          <w:lang w:val="ru-RU"/>
        </w:rPr>
        <w:t xml:space="preserve"> показатели экономической эффективности деятельности унитарного предприятия и контролирует их выполнение;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13) дает согласие на создание филиалов и открытие представительств унитарного предприятия;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14) дает согласие на участие унитарного предприятия в иных юридических лицах;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15) дает согласие в случаях, предусмотренных настоящим Федеральным </w:t>
      </w:r>
      <w:hyperlink r:id="rId9" w:history="1">
        <w:r w:rsidRPr="00976426">
          <w:rPr>
            <w:rFonts w:ascii="Times New Roman" w:hAnsi="Times New Roman"/>
            <w:lang w:val="ru-RU"/>
          </w:rPr>
          <w:t>законом</w:t>
        </w:r>
      </w:hyperlink>
      <w:r w:rsidRPr="00976426">
        <w:rPr>
          <w:rFonts w:ascii="Times New Roman" w:hAnsi="Times New Roman"/>
          <w:lang w:val="ru-RU"/>
        </w:rPr>
        <w:t>, на совершение крупных сделок, сделок, в совершении которых имеется заинтересованность, и иных сделок;</w:t>
      </w:r>
    </w:p>
    <w:p w:rsidR="00976426" w:rsidRPr="00976426" w:rsidRDefault="00976426" w:rsidP="00976426">
      <w:pPr>
        <w:overflowPunct/>
        <w:autoSpaceDE/>
        <w:autoSpaceDN/>
        <w:adjustRightInd/>
        <w:ind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16) принимает решения о проведен</w:t>
      </w:r>
      <w:proofErr w:type="gramStart"/>
      <w:r w:rsidRPr="00976426">
        <w:rPr>
          <w:rFonts w:ascii="Times New Roman" w:hAnsi="Times New Roman"/>
          <w:lang w:val="ru-RU"/>
        </w:rPr>
        <w:t>ии ау</w:t>
      </w:r>
      <w:proofErr w:type="gramEnd"/>
      <w:r w:rsidRPr="00976426">
        <w:rPr>
          <w:rFonts w:ascii="Times New Roman" w:hAnsi="Times New Roman"/>
          <w:lang w:val="ru-RU"/>
        </w:rPr>
        <w:t>диторских проверок, утверждает аудитора и определяет размер оплаты его услуг;</w:t>
      </w:r>
    </w:p>
    <w:p w:rsidR="00976426" w:rsidRPr="00976426" w:rsidRDefault="00976426" w:rsidP="0097642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16.1) в случае, предусмотренном </w:t>
      </w:r>
      <w:hyperlink r:id="rId10" w:anchor="dst100505" w:history="1">
        <w:r w:rsidRPr="00976426">
          <w:rPr>
            <w:rFonts w:ascii="Times New Roman" w:hAnsi="Times New Roman"/>
            <w:lang w:val="ru-RU"/>
          </w:rPr>
          <w:t>законодательством</w:t>
        </w:r>
      </w:hyperlink>
      <w:r w:rsidRPr="00976426">
        <w:rPr>
          <w:rFonts w:ascii="Times New Roman" w:hAnsi="Times New Roman"/>
          <w:lang w:val="ru-RU"/>
        </w:rPr>
        <w:t xml:space="preserve"> Российской Федерации о концессионных соглашениях, принимает решение об осуществлении государственным или муниципальным унитарным предприятием отдельных полномочий </w:t>
      </w:r>
      <w:proofErr w:type="spellStart"/>
      <w:r w:rsidRPr="00976426">
        <w:rPr>
          <w:rFonts w:ascii="Times New Roman" w:hAnsi="Times New Roman"/>
          <w:lang w:val="ru-RU"/>
        </w:rPr>
        <w:t>концедента</w:t>
      </w:r>
      <w:proofErr w:type="spellEnd"/>
      <w:r w:rsidRPr="00976426">
        <w:rPr>
          <w:rFonts w:ascii="Times New Roman" w:hAnsi="Times New Roman"/>
          <w:lang w:val="ru-RU"/>
        </w:rPr>
        <w:t>;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 xml:space="preserve">17) имеет другие права и </w:t>
      </w:r>
      <w:proofErr w:type="gramStart"/>
      <w:r w:rsidRPr="00976426">
        <w:rPr>
          <w:rFonts w:ascii="Times New Roman" w:hAnsi="Times New Roman"/>
          <w:lang w:val="ru-RU"/>
        </w:rPr>
        <w:t>несет другие обязанности</w:t>
      </w:r>
      <w:proofErr w:type="gramEnd"/>
      <w:r w:rsidRPr="00976426">
        <w:rPr>
          <w:rFonts w:ascii="Times New Roman" w:hAnsi="Times New Roman"/>
          <w:lang w:val="ru-RU"/>
        </w:rPr>
        <w:t>, определенные законодательством Российской Федерации.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 xml:space="preserve">5.2. </w:t>
      </w:r>
      <w:r w:rsidRPr="00976426">
        <w:rPr>
          <w:rFonts w:ascii="Times New Roman" w:hAnsi="Times New Roman"/>
          <w:shd w:val="clear" w:color="auto" w:fill="FFFFFF"/>
          <w:lang w:val="ru-RU"/>
        </w:rPr>
        <w:t>Администрация</w:t>
      </w: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вправе обращаться в суд с исками о признании </w:t>
      </w:r>
      <w:proofErr w:type="spellStart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оспоримой</w:t>
      </w:r>
      <w:proofErr w:type="spellEnd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сделки с имуществом унитарного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</w:t>
      </w:r>
      <w:r w:rsidRPr="00976426">
        <w:rPr>
          <w:rFonts w:ascii="Times New Roman" w:hAnsi="Times New Roman"/>
          <w:color w:val="000000"/>
          <w:shd w:val="clear" w:color="auto" w:fill="FFFFFF"/>
        </w:rPr>
        <w:t> </w:t>
      </w:r>
      <w:hyperlink r:id="rId11" w:anchor="dst100949" w:history="1">
        <w:r w:rsidRPr="00976426">
          <w:rPr>
            <w:rStyle w:val="a7"/>
            <w:rFonts w:ascii="Times New Roman" w:hAnsi="Times New Roman"/>
            <w:color w:val="1A0DAB"/>
            <w:shd w:val="clear" w:color="auto" w:fill="FFFFFF"/>
            <w:lang w:val="ru-RU"/>
          </w:rPr>
          <w:t>кодексом</w:t>
        </w:r>
      </w:hyperlink>
      <w:r w:rsidRPr="00976426">
        <w:rPr>
          <w:rFonts w:ascii="Times New Roman" w:hAnsi="Times New Roman"/>
          <w:color w:val="000000"/>
          <w:shd w:val="clear" w:color="auto" w:fill="FFFFFF"/>
        </w:rPr>
        <w:t> </w:t>
      </w: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Российской Федерации и </w:t>
      </w:r>
      <w:r w:rsidRPr="00976426">
        <w:rPr>
          <w:rFonts w:ascii="Times New Roman" w:hAnsi="Times New Roman"/>
          <w:lang w:val="ru-RU"/>
        </w:rPr>
        <w:t>Федеральным</w:t>
      </w:r>
      <w:r w:rsidRPr="00976426">
        <w:rPr>
          <w:rFonts w:ascii="Times New Roman" w:hAnsi="Times New Roman"/>
        </w:rPr>
        <w:t> </w:t>
      </w:r>
      <w:hyperlink r:id="rId12" w:tooltip="Федеральный закон от 14.11.2002 N 161-ФЗ (ред. от 27.12.2019) &quot;О государственных и муниципальных унитарных предприятиях&quot; (с изм. и доп., вступ. в силу с 08.01.2020){КонсультантПлюс}" w:history="1">
        <w:r w:rsidRPr="00976426">
          <w:rPr>
            <w:rStyle w:val="a7"/>
            <w:rFonts w:ascii="Times New Roman" w:hAnsi="Times New Roman"/>
            <w:color w:val="auto"/>
            <w:u w:val="none"/>
            <w:lang w:val="ru-RU"/>
          </w:rPr>
          <w:t>законом</w:t>
        </w:r>
      </w:hyperlink>
      <w:r w:rsidRPr="00976426">
        <w:rPr>
          <w:rFonts w:ascii="Times New Roman" w:hAnsi="Times New Roman"/>
        </w:rPr>
        <w:t> </w:t>
      </w:r>
      <w:r w:rsidRPr="00976426">
        <w:rPr>
          <w:rFonts w:ascii="Times New Roman" w:hAnsi="Times New Roman"/>
          <w:lang w:val="ru-RU"/>
        </w:rPr>
        <w:t>от 14.11.2002 №161-ФЗ «О государственных и муниципальных унитарных предприятиях».</w:t>
      </w:r>
    </w:p>
    <w:p w:rsidR="00976426" w:rsidRPr="00976426" w:rsidRDefault="00976426" w:rsidP="00976426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 xml:space="preserve">5.3. </w:t>
      </w: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Трудовой договор с руководителем муниципального унитарного предприятия заключается в порядке, установленном Администрацией. </w:t>
      </w:r>
    </w:p>
    <w:p w:rsidR="00976426" w:rsidRPr="00976426" w:rsidRDefault="00976426" w:rsidP="00976426">
      <w:pPr>
        <w:jc w:val="both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Реорганизация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и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ликвидация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унитарных</w:t>
      </w:r>
      <w:proofErr w:type="spellEnd"/>
      <w:r w:rsidRPr="00976426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76426">
        <w:rPr>
          <w:rFonts w:ascii="Times New Roman" w:hAnsi="Times New Roman"/>
          <w:b/>
          <w:color w:val="000000"/>
          <w:shd w:val="clear" w:color="auto" w:fill="FFFFFF"/>
        </w:rPr>
        <w:t>предприятий</w:t>
      </w:r>
      <w:proofErr w:type="spellEnd"/>
    </w:p>
    <w:p w:rsidR="00976426" w:rsidRPr="00976426" w:rsidRDefault="00976426" w:rsidP="00976426">
      <w:pPr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shd w:val="clear" w:color="auto" w:fill="FFFFFF"/>
        </w:rPr>
        <w:t> </w:t>
      </w:r>
      <w:r w:rsidRPr="00976426">
        <w:rPr>
          <w:rFonts w:ascii="Times New Roman" w:hAnsi="Times New Roman"/>
          <w:shd w:val="clear" w:color="auto" w:fill="FFFFFF"/>
          <w:lang w:val="ru-RU"/>
        </w:rPr>
        <w:t>Реорганизация и ликвидация унитарных предприятий осуществляется по решению администрации в порядке, предусмотренном Гражданским</w:t>
      </w:r>
      <w:r w:rsidRPr="00976426">
        <w:rPr>
          <w:rFonts w:ascii="Times New Roman" w:hAnsi="Times New Roman"/>
          <w:shd w:val="clear" w:color="auto" w:fill="FFFFFF"/>
        </w:rPr>
        <w:t> </w:t>
      </w:r>
      <w:hyperlink r:id="rId13" w:tooltip="&quot;Гражданский кодекс Российской Федерации (часть первая)&quot; от 30.11.1994 N 51-ФЗ (ред. от 16.12.2019){КонсультантПлюс}" w:history="1">
        <w:r w:rsidRPr="00976426">
          <w:rPr>
            <w:rStyle w:val="a7"/>
            <w:rFonts w:ascii="Times New Roman" w:hAnsi="Times New Roman"/>
            <w:color w:val="auto"/>
            <w:u w:val="none"/>
            <w:shd w:val="clear" w:color="auto" w:fill="FFFFFF"/>
            <w:lang w:val="ru-RU"/>
          </w:rPr>
          <w:t>кодексом</w:t>
        </w:r>
      </w:hyperlink>
      <w:r w:rsidRPr="00976426">
        <w:rPr>
          <w:rFonts w:ascii="Times New Roman" w:hAnsi="Times New Roman"/>
          <w:shd w:val="clear" w:color="auto" w:fill="FFFFFF"/>
        </w:rPr>
        <w:t> </w:t>
      </w:r>
      <w:r w:rsidRPr="00976426">
        <w:rPr>
          <w:rFonts w:ascii="Times New Roman" w:hAnsi="Times New Roman"/>
          <w:shd w:val="clear" w:color="auto" w:fill="FFFFFF"/>
          <w:lang w:val="ru-RU"/>
        </w:rPr>
        <w:t>Российской Федерации, Федеральным</w:t>
      </w:r>
      <w:r w:rsidRPr="00976426">
        <w:rPr>
          <w:rFonts w:ascii="Times New Roman" w:hAnsi="Times New Roman"/>
          <w:shd w:val="clear" w:color="auto" w:fill="FFFFFF"/>
        </w:rPr>
        <w:t> </w:t>
      </w:r>
      <w:hyperlink r:id="rId14" w:tooltip="Федеральный закон от 14.11.2002 N 161-ФЗ (ред. от 27.12.2019) &quot;О государственных и муниципальных унитарных предприятиях&quot; (с изм. и доп., вступ. в силу с 08.01.2020){КонсультантПлюс}" w:history="1">
        <w:r w:rsidRPr="00976426">
          <w:rPr>
            <w:rStyle w:val="a7"/>
            <w:rFonts w:ascii="Times New Roman" w:hAnsi="Times New Roman"/>
            <w:color w:val="auto"/>
            <w:u w:val="none"/>
            <w:shd w:val="clear" w:color="auto" w:fill="FFFFFF"/>
            <w:lang w:val="ru-RU"/>
          </w:rPr>
          <w:t>законом</w:t>
        </w:r>
      </w:hyperlink>
      <w:r w:rsidRPr="00976426">
        <w:rPr>
          <w:rFonts w:ascii="Times New Roman" w:hAnsi="Times New Roman"/>
          <w:shd w:val="clear" w:color="auto" w:fill="FFFFFF"/>
        </w:rPr>
        <w:t> </w:t>
      </w:r>
      <w:r w:rsidRPr="00976426">
        <w:rPr>
          <w:rFonts w:ascii="Times New Roman" w:hAnsi="Times New Roman"/>
          <w:shd w:val="clear" w:color="auto" w:fill="FFFFFF"/>
          <w:lang w:val="ru-RU"/>
        </w:rPr>
        <w:t xml:space="preserve">от 14.11.2002 № 161-ФЗ "О государственных и муниципальных унитарных предприятиях" и иными федеральными законами. </w:t>
      </w:r>
    </w:p>
    <w:p w:rsidR="00976426" w:rsidRPr="00976426" w:rsidRDefault="00976426" w:rsidP="00976426">
      <w:pPr>
        <w:pStyle w:val="a6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76426">
        <w:rPr>
          <w:sz w:val="20"/>
          <w:szCs w:val="20"/>
        </w:rPr>
        <w:t>Реорганизация унитарного предприятия может быть осуществлена в форме:</w:t>
      </w:r>
    </w:p>
    <w:p w:rsidR="00976426" w:rsidRPr="00976426" w:rsidRDefault="00976426" w:rsidP="00976426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слияния двух или нескольких унитарных предприятий;</w:t>
      </w:r>
    </w:p>
    <w:p w:rsidR="00976426" w:rsidRPr="00976426" w:rsidRDefault="00976426" w:rsidP="00976426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присоединения к унитарному предприятию одного или нескольких унитарных предприятий;</w:t>
      </w:r>
    </w:p>
    <w:p w:rsidR="00976426" w:rsidRPr="00976426" w:rsidRDefault="00976426" w:rsidP="00976426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разделения унитарного предприятия на два или несколько унитарных предприятий;</w:t>
      </w:r>
    </w:p>
    <w:p w:rsidR="00976426" w:rsidRPr="00976426" w:rsidRDefault="00976426" w:rsidP="00976426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выделения из унитарного предприятия одного или нескольких унитарных предприятий;</w:t>
      </w:r>
    </w:p>
    <w:p w:rsidR="00976426" w:rsidRPr="00976426" w:rsidRDefault="00976426" w:rsidP="00976426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lang w:val="ru-RU"/>
        </w:rPr>
        <w:t>преобразования унитарного предприятия в юридическое лицо иной организационно-правовой формы в предусмотренных настоящим Федеральным</w:t>
      </w:r>
      <w:r w:rsidRPr="00976426">
        <w:rPr>
          <w:rFonts w:ascii="Times New Roman" w:hAnsi="Times New Roman"/>
        </w:rPr>
        <w:t> </w:t>
      </w:r>
      <w:hyperlink r:id="rId15" w:anchor="dst100287" w:history="1">
        <w:r w:rsidRPr="00976426">
          <w:rPr>
            <w:rStyle w:val="a7"/>
            <w:rFonts w:ascii="Times New Roman" w:hAnsi="Times New Roman"/>
            <w:color w:val="auto"/>
            <w:u w:val="none"/>
            <w:lang w:val="ru-RU"/>
          </w:rPr>
          <w:t>законом</w:t>
        </w:r>
      </w:hyperlink>
      <w:r w:rsidRPr="00976426">
        <w:rPr>
          <w:rFonts w:ascii="Times New Roman" w:hAnsi="Times New Roman"/>
        </w:rPr>
        <w:t> </w:t>
      </w:r>
      <w:r w:rsidRPr="00976426">
        <w:rPr>
          <w:rFonts w:ascii="Times New Roman" w:hAnsi="Times New Roman"/>
          <w:lang w:val="ru-RU"/>
        </w:rPr>
        <w:t>или иными федеральными</w:t>
      </w:r>
      <w:r w:rsidRPr="00976426">
        <w:rPr>
          <w:rFonts w:ascii="Times New Roman" w:hAnsi="Times New Roman"/>
        </w:rPr>
        <w:t> </w:t>
      </w:r>
      <w:hyperlink r:id="rId16" w:history="1">
        <w:r w:rsidRPr="00976426">
          <w:rPr>
            <w:rStyle w:val="a7"/>
            <w:rFonts w:ascii="Times New Roman" w:hAnsi="Times New Roman"/>
            <w:color w:val="auto"/>
            <w:u w:val="none"/>
            <w:lang w:val="ru-RU"/>
          </w:rPr>
          <w:t>законами</w:t>
        </w:r>
      </w:hyperlink>
      <w:r w:rsidRPr="00976426">
        <w:rPr>
          <w:rFonts w:ascii="Times New Roman" w:hAnsi="Times New Roman"/>
        </w:rPr>
        <w:t> </w:t>
      </w:r>
      <w:r w:rsidRPr="00976426">
        <w:rPr>
          <w:rFonts w:ascii="Times New Roman" w:hAnsi="Times New Roman"/>
          <w:lang w:val="ru-RU"/>
        </w:rPr>
        <w:t>случаях.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Унитарные предприятия могут быть реорганизованы в форме слияния или присоединения, если их имущество принадлежит одному и тому же собственнику.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lang w:val="ru-RU"/>
        </w:rPr>
        <w:t xml:space="preserve">Решение о реорганизации или ликвидации унитарных предприятий оформляется постановлением Администрации. 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Унитарное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976426" w:rsidRPr="00976426" w:rsidRDefault="00976426" w:rsidP="0097642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Унитарное предприятие не позднее тридцати дней </w:t>
      </w:r>
      <w:proofErr w:type="gramStart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с даты принятия</w:t>
      </w:r>
      <w:proofErr w:type="gramEnd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решения о реорганизации обязано уведомить в письменной форме об этом всех известных ему кредиторов унитарного предприятия, а также поместить в</w:t>
      </w:r>
      <w:r w:rsidRPr="00976426">
        <w:rPr>
          <w:rFonts w:ascii="Times New Roman" w:hAnsi="Times New Roman"/>
          <w:color w:val="000000"/>
          <w:shd w:val="clear" w:color="auto" w:fill="FFFFFF"/>
        </w:rPr>
        <w:t> </w:t>
      </w:r>
      <w:hyperlink r:id="rId17" w:anchor="dst100006" w:history="1">
        <w:r w:rsidRPr="00976426">
          <w:rPr>
            <w:rStyle w:val="a7"/>
            <w:rFonts w:ascii="Times New Roman" w:hAnsi="Times New Roman"/>
            <w:color w:val="1A0DAB"/>
            <w:shd w:val="clear" w:color="auto" w:fill="FFFFFF"/>
            <w:lang w:val="ru-RU"/>
          </w:rPr>
          <w:t>органах печати</w:t>
        </w:r>
      </w:hyperlink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, в которых публикуются данные о государственной регистрации юридических лиц, сообщение о таком решении. При этом кредиторы унитарного предприятия в течение тридцати дней </w:t>
      </w:r>
      <w:proofErr w:type="gramStart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с даты направления</w:t>
      </w:r>
      <w:proofErr w:type="gramEnd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убытков.</w:t>
      </w:r>
    </w:p>
    <w:p w:rsidR="00976426" w:rsidRPr="00976426" w:rsidRDefault="00976426" w:rsidP="00976426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Государственная регистрация вновь возникших в результате реорганизации унитарных предприятий, внесение записи о прекращении унитарных предприятий, а также государственная регистрация внесенных в устав изменений и дополнений осуществляется в порядке, установленном федеральным</w:t>
      </w:r>
      <w:r w:rsidRPr="00976426">
        <w:rPr>
          <w:rFonts w:ascii="Times New Roman" w:hAnsi="Times New Roman"/>
          <w:color w:val="000000"/>
          <w:shd w:val="clear" w:color="auto" w:fill="FFFFFF"/>
        </w:rPr>
        <w:t> </w:t>
      </w:r>
      <w:hyperlink r:id="rId18" w:history="1">
        <w:r w:rsidRPr="00976426">
          <w:rPr>
            <w:rStyle w:val="a7"/>
            <w:rFonts w:ascii="Times New Roman" w:hAnsi="Times New Roman"/>
            <w:color w:val="1A0DAB"/>
            <w:shd w:val="clear" w:color="auto" w:fill="FFFFFF"/>
            <w:lang w:val="ru-RU"/>
          </w:rPr>
          <w:t>законом</w:t>
        </w:r>
      </w:hyperlink>
      <w:r w:rsidRPr="00976426">
        <w:rPr>
          <w:rFonts w:ascii="Times New Roman" w:hAnsi="Times New Roman"/>
          <w:color w:val="000000"/>
          <w:shd w:val="clear" w:color="auto" w:fill="FFFFFF"/>
        </w:rPr>
        <w:t> </w:t>
      </w:r>
      <w:r w:rsidRPr="00976426">
        <w:rPr>
          <w:rFonts w:ascii="Times New Roman" w:hAnsi="Times New Roman"/>
          <w:color w:val="000000"/>
          <w:shd w:val="clear" w:color="auto" w:fill="FFFFFF"/>
          <w:lang w:val="ru-RU"/>
        </w:rPr>
        <w:t>о государственной регистрации юридических лиц, только при представлении доказательств уведомления кредиторов в порядке, установленном</w:t>
      </w:r>
      <w:r w:rsidRPr="00976426">
        <w:rPr>
          <w:rFonts w:ascii="Times New Roman" w:hAnsi="Times New Roman"/>
          <w:lang w:val="ru-RU"/>
        </w:rPr>
        <w:t xml:space="preserve"> от 14.11.2002 №161-ФЗ «О государственных и муниципальных унитарных предприятиях».</w:t>
      </w:r>
      <w:proofErr w:type="gramEnd"/>
    </w:p>
    <w:p w:rsidR="00976426" w:rsidRPr="00976426" w:rsidRDefault="00976426" w:rsidP="00976426">
      <w:pPr>
        <w:pStyle w:val="a6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</w:rPr>
        <w:t>Унитарное предприятие может быть ликвидировано по решению администрации.</w:t>
      </w:r>
    </w:p>
    <w:p w:rsidR="00976426" w:rsidRPr="00976426" w:rsidRDefault="00976426" w:rsidP="00976426">
      <w:pPr>
        <w:pStyle w:val="a6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  <w:shd w:val="clear" w:color="auto" w:fill="FFFFFF"/>
        </w:rPr>
        <w:lastRenderedPageBreak/>
        <w:t>Унитарное предприятие может быть также ликвидировано по решению суда по основаниям и в порядке, которые установлены Гражданским </w:t>
      </w:r>
      <w:hyperlink r:id="rId19" w:anchor="dst100344" w:history="1">
        <w:r w:rsidRPr="00976426">
          <w:rPr>
            <w:rStyle w:val="a7"/>
            <w:color w:val="1A0DAB"/>
            <w:sz w:val="20"/>
            <w:szCs w:val="20"/>
            <w:shd w:val="clear" w:color="auto" w:fill="FFFFFF"/>
          </w:rPr>
          <w:t>кодексом</w:t>
        </w:r>
      </w:hyperlink>
      <w:r w:rsidRPr="00976426">
        <w:rPr>
          <w:color w:val="000000"/>
          <w:sz w:val="20"/>
          <w:szCs w:val="20"/>
          <w:shd w:val="clear" w:color="auto" w:fill="FFFFFF"/>
        </w:rPr>
        <w:t> Российской Федерации и иными федеральными законами.</w:t>
      </w:r>
    </w:p>
    <w:p w:rsidR="00976426" w:rsidRPr="00976426" w:rsidRDefault="00976426" w:rsidP="00976426">
      <w:pPr>
        <w:pStyle w:val="a6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  <w:shd w:val="clear" w:color="auto" w:fill="FFFFFF"/>
        </w:rPr>
        <w:t>Ликвидация унитарного предприятия влечет за собой его прекращение без перехода прав и обязанностей в порядке правопреемства к другим лицам.</w:t>
      </w:r>
    </w:p>
    <w:p w:rsidR="00976426" w:rsidRPr="00976426" w:rsidRDefault="00976426" w:rsidP="00976426">
      <w:pPr>
        <w:pStyle w:val="a6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976426">
        <w:rPr>
          <w:color w:val="000000"/>
          <w:sz w:val="20"/>
          <w:szCs w:val="20"/>
          <w:shd w:val="clear" w:color="auto" w:fill="FFFFFF"/>
        </w:rPr>
        <w:t>В случае принятия решения о ликвидации унитарного предприятия администрация назначает ликвидационную комиссию.</w:t>
      </w:r>
    </w:p>
    <w:p w:rsidR="00976426" w:rsidRPr="00976426" w:rsidRDefault="00976426" w:rsidP="00976426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976426">
        <w:rPr>
          <w:color w:val="000000"/>
          <w:sz w:val="20"/>
          <w:szCs w:val="20"/>
          <w:shd w:val="clear" w:color="auto" w:fill="FFFFFF"/>
        </w:rPr>
        <w:t>С момента назначения ликвидационной комиссии к ней переходят полномочия по управлению делами унитарного предприятия. Ликвидационная комиссия от имени ликвидируемого унитарного предприятия выступает в суде.</w:t>
      </w:r>
    </w:p>
    <w:p w:rsidR="00976426" w:rsidRPr="00976426" w:rsidRDefault="00976426" w:rsidP="00976426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976426" w:rsidRDefault="00976426" w:rsidP="0097642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976426" w:rsidRDefault="00976426" w:rsidP="0097642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976426" w:rsidRDefault="00976426" w:rsidP="0097642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976426" w:rsidRDefault="00976426" w:rsidP="0097642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976426" w:rsidRDefault="00976426" w:rsidP="0097642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976426" w:rsidRDefault="00976426" w:rsidP="0097642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976426" w:rsidRPr="00976426" w:rsidRDefault="00976426" w:rsidP="0097642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976426" w:rsidRPr="00DC588E" w:rsidRDefault="00976426" w:rsidP="00976426">
      <w:pPr>
        <w:rPr>
          <w:lang w:val="ru-RU"/>
        </w:rPr>
      </w:pPr>
    </w:p>
    <w:p w:rsidR="00976426" w:rsidRPr="008A5D77" w:rsidRDefault="00976426" w:rsidP="00976426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976426" w:rsidRPr="008A5D77" w:rsidRDefault="00976426" w:rsidP="00976426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67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>
        <w:rPr>
          <w:rFonts w:ascii="Times New Roman" w:hAnsi="Times New Roman"/>
          <w:bCs/>
          <w:lang w:val="ru-RU"/>
        </w:rPr>
        <w:t>23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10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5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976426" w:rsidRPr="008A5D77" w:rsidRDefault="00976426" w:rsidP="00976426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976426" w:rsidRPr="008A5D77" w:rsidRDefault="00976426" w:rsidP="00976426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976426" w:rsidRPr="0021443C" w:rsidRDefault="00976426" w:rsidP="00976426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59175C" w:rsidRPr="00976426" w:rsidRDefault="0059175C">
      <w:pPr>
        <w:rPr>
          <w:lang w:val="ru-RU"/>
        </w:rPr>
      </w:pPr>
    </w:p>
    <w:sectPr w:rsidR="0059175C" w:rsidRPr="00976426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09C"/>
    <w:multiLevelType w:val="multilevel"/>
    <w:tmpl w:val="CD909F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DD30BD4"/>
    <w:multiLevelType w:val="multilevel"/>
    <w:tmpl w:val="C97E739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A5C0348"/>
    <w:multiLevelType w:val="hybridMultilevel"/>
    <w:tmpl w:val="0C2C6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34711"/>
    <w:multiLevelType w:val="multilevel"/>
    <w:tmpl w:val="4CD869B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84B57F8"/>
    <w:multiLevelType w:val="multilevel"/>
    <w:tmpl w:val="577C9A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6426"/>
    <w:rsid w:val="00044080"/>
    <w:rsid w:val="000B1882"/>
    <w:rsid w:val="004265F2"/>
    <w:rsid w:val="004B5568"/>
    <w:rsid w:val="00512468"/>
    <w:rsid w:val="00570693"/>
    <w:rsid w:val="00587751"/>
    <w:rsid w:val="0059175C"/>
    <w:rsid w:val="005C5546"/>
    <w:rsid w:val="00600332"/>
    <w:rsid w:val="00637516"/>
    <w:rsid w:val="00700276"/>
    <w:rsid w:val="0097642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2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6426"/>
    <w:pPr>
      <w:overflowPunct/>
      <w:autoSpaceDE/>
      <w:autoSpaceDN/>
      <w:adjustRightInd/>
      <w:jc w:val="center"/>
    </w:pPr>
    <w:rPr>
      <w:rFonts w:ascii="Times New Roman" w:hAnsi="Times New Roman"/>
      <w:b/>
      <w:color w:val="000000"/>
      <w:sz w:val="28"/>
      <w:lang w:val="ru-RU"/>
    </w:rPr>
  </w:style>
  <w:style w:type="character" w:customStyle="1" w:styleId="a4">
    <w:name w:val="Название Знак"/>
    <w:basedOn w:val="a0"/>
    <w:link w:val="a3"/>
    <w:rsid w:val="0097642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7642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64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9764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5484/5c9b6143a674bf11ad0a411ecda61d626a1e745d/" TargetMode="External"/><Relationship Id="rId13" Type="http://schemas.openxmlformats.org/officeDocument/2006/relationships/hyperlink" Target="consultantplus://offline/ref=337D2C58F4386C7B00A7544398E22044D9885C0E15E7CD89C33EA04C4649ABE936F201023BA761224771F5FC8EnCY3N" TargetMode="External"/><Relationship Id="rId18" Type="http://schemas.openxmlformats.org/officeDocument/2006/relationships/hyperlink" Target="https://www.consultant.ru/document/cons_doc_LAW_39768/bd2bae6f1f9abe0f573c999408028ca30be33f2c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37D2C58F4386C7B00A7544398E22044D9885E0F17E0CD89C33EA04C4649ABE936F201023BA761224771F5FC8EnCY3N" TargetMode="External"/><Relationship Id="rId12" Type="http://schemas.openxmlformats.org/officeDocument/2006/relationships/hyperlink" Target="consultantplus://offline/ref=337D2C58F4386C7B00A7544398E22044D9885E0F17E0CD89C33EA04C4649ABE936F201023BA761224771F5FC8EnCY3N" TargetMode="External"/><Relationship Id="rId17" Type="http://schemas.openxmlformats.org/officeDocument/2006/relationships/hyperlink" Target="https://www.consultant.ru/document/cons_doc_LAW_158355/2ff7a8c72de3994f30496a0ccbb1ddafdaddf51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39768/bd2bae6f1f9abe0f573c999408028ca30be33f2c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7D2C58F4386C7B00A7544398E22044D9885E0D14E5CD89C33EA04C4649ABE936F201023BA761224771F5FC8EnCY3N" TargetMode="External"/><Relationship Id="rId11" Type="http://schemas.openxmlformats.org/officeDocument/2006/relationships/hyperlink" Target="https://www.consultant.ru/document/cons_doc_LAW_508490/c18778732f1e820875bb79a8f634f706940f0142/" TargetMode="External"/><Relationship Id="rId5" Type="http://schemas.openxmlformats.org/officeDocument/2006/relationships/hyperlink" Target="consultantplus://offline/ref=337D2C58F4386C7B00A7544398E22044D9885C0E15E7CD89C33EA04C4649ABE936F201023BA761224771F5FC8EnCY3N" TargetMode="External"/><Relationship Id="rId15" Type="http://schemas.openxmlformats.org/officeDocument/2006/relationships/hyperlink" Target="https://www.consultant.ru/document/cons_doc_LAW_495125/b26240e1c3a95b26fcd7d42e773b6dae1cead30d/" TargetMode="External"/><Relationship Id="rId10" Type="http://schemas.openxmlformats.org/officeDocument/2006/relationships/hyperlink" Target="https://www.consultant.ru/document/cons_doc_LAW_500105/8d6a98cb45464aa8bd2fcbdb5d17760f0c674677/" TargetMode="External"/><Relationship Id="rId19" Type="http://schemas.openxmlformats.org/officeDocument/2006/relationships/hyperlink" Target="https://www.consultant.ru/document/cons_doc_LAW_508490/974be1fad91d7bc49b99851f8e9fc52eae6af1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9768/98c4817a4bfed68fe7d577d835eba66248a189c3/" TargetMode="External"/><Relationship Id="rId14" Type="http://schemas.openxmlformats.org/officeDocument/2006/relationships/hyperlink" Target="consultantplus://offline/ref=337D2C58F4386C7B00A7544398E22044D9885E0F17E0CD89C33EA04C4649ABE936F201023BA761224771F5FC8EnCY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2843</Words>
  <Characters>16209</Characters>
  <Application>Microsoft Office Word</Application>
  <DocSecurity>0</DocSecurity>
  <Lines>135</Lines>
  <Paragraphs>38</Paragraphs>
  <ScaleCrop>false</ScaleCrop>
  <Company/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2025-10-24T06:38:00Z</dcterms:created>
  <dcterms:modified xsi:type="dcterms:W3CDTF">2025-10-24T06:39:00Z</dcterms:modified>
</cp:coreProperties>
</file>