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739" w:rsidRPr="0085141D" w:rsidRDefault="00551739" w:rsidP="00551739">
      <w:pPr>
        <w:jc w:val="center"/>
        <w:rPr>
          <w:b/>
          <w:color w:val="000000"/>
          <w:sz w:val="28"/>
          <w:szCs w:val="28"/>
        </w:rPr>
      </w:pPr>
      <w:r w:rsidRPr="0085141D">
        <w:rPr>
          <w:b/>
          <w:color w:val="000000"/>
          <w:sz w:val="28"/>
          <w:szCs w:val="28"/>
        </w:rPr>
        <w:t>РЕСПУБЛИКА МОРДОВИЯ</w:t>
      </w:r>
    </w:p>
    <w:p w:rsidR="00551739" w:rsidRPr="0085141D" w:rsidRDefault="00551739" w:rsidP="00551739">
      <w:pPr>
        <w:jc w:val="center"/>
        <w:rPr>
          <w:b/>
          <w:color w:val="000000"/>
          <w:sz w:val="28"/>
          <w:szCs w:val="28"/>
        </w:rPr>
      </w:pPr>
      <w:r w:rsidRPr="0085141D">
        <w:rPr>
          <w:b/>
          <w:color w:val="000000"/>
          <w:sz w:val="28"/>
          <w:szCs w:val="28"/>
        </w:rPr>
        <w:t>АДМИНИСТРАЦИЯ ГОРОДСКОГО ПОСЕЛЕНИЯ АРДАТОВ</w:t>
      </w:r>
    </w:p>
    <w:p w:rsidR="00551739" w:rsidRPr="0085141D" w:rsidRDefault="00551739" w:rsidP="00551739">
      <w:pPr>
        <w:jc w:val="center"/>
        <w:rPr>
          <w:b/>
          <w:color w:val="000000"/>
          <w:sz w:val="28"/>
          <w:szCs w:val="28"/>
        </w:rPr>
      </w:pPr>
      <w:r w:rsidRPr="0085141D">
        <w:rPr>
          <w:b/>
          <w:color w:val="000000"/>
          <w:sz w:val="28"/>
          <w:szCs w:val="28"/>
        </w:rPr>
        <w:t>АРДАТОВСКОГО МУНИЦИПАЛЬНОГО РАЙОНА</w:t>
      </w:r>
    </w:p>
    <w:p w:rsidR="00551739" w:rsidRPr="0085141D" w:rsidRDefault="00551739" w:rsidP="00551739">
      <w:pPr>
        <w:jc w:val="center"/>
        <w:rPr>
          <w:b/>
          <w:color w:val="000000"/>
          <w:sz w:val="28"/>
          <w:szCs w:val="28"/>
        </w:rPr>
      </w:pPr>
    </w:p>
    <w:p w:rsidR="00551739" w:rsidRPr="002734B4" w:rsidRDefault="00551739" w:rsidP="00551739">
      <w:pPr>
        <w:pBdr>
          <w:bottom w:val="single" w:sz="12" w:space="0" w:color="auto"/>
        </w:pBdr>
        <w:jc w:val="center"/>
        <w:rPr>
          <w:b/>
          <w:color w:val="000000"/>
          <w:sz w:val="28"/>
          <w:szCs w:val="28"/>
        </w:rPr>
      </w:pPr>
      <w:r w:rsidRPr="0085141D">
        <w:rPr>
          <w:b/>
          <w:color w:val="000000"/>
          <w:sz w:val="28"/>
          <w:szCs w:val="28"/>
        </w:rPr>
        <w:t>ПОСТАНОВЛЕНИЕ</w:t>
      </w:r>
    </w:p>
    <w:p w:rsidR="00551739" w:rsidRPr="00690D1C" w:rsidRDefault="00551739" w:rsidP="00551739">
      <w:pPr>
        <w:rPr>
          <w:bCs/>
          <w:color w:val="000000"/>
          <w:sz w:val="28"/>
          <w:szCs w:val="28"/>
        </w:rPr>
      </w:pPr>
      <w:r>
        <w:rPr>
          <w:bCs/>
          <w:color w:val="000000"/>
          <w:sz w:val="28"/>
          <w:szCs w:val="28"/>
        </w:rPr>
        <w:t xml:space="preserve"> 14 августа 2025 </w:t>
      </w:r>
      <w:r w:rsidRPr="0085141D">
        <w:rPr>
          <w:bCs/>
          <w:color w:val="000000"/>
          <w:sz w:val="28"/>
          <w:szCs w:val="28"/>
        </w:rPr>
        <w:t xml:space="preserve">г.                                                                                    </w:t>
      </w:r>
      <w:r>
        <w:rPr>
          <w:bCs/>
          <w:color w:val="000000"/>
          <w:sz w:val="28"/>
          <w:szCs w:val="28"/>
        </w:rPr>
        <w:t xml:space="preserve">  </w:t>
      </w:r>
      <w:r w:rsidRPr="0085141D">
        <w:rPr>
          <w:bCs/>
          <w:color w:val="000000"/>
          <w:sz w:val="28"/>
          <w:szCs w:val="28"/>
        </w:rPr>
        <w:t>№</w:t>
      </w:r>
      <w:r>
        <w:rPr>
          <w:bCs/>
          <w:color w:val="000000"/>
          <w:sz w:val="28"/>
          <w:szCs w:val="28"/>
        </w:rPr>
        <w:t>259</w:t>
      </w:r>
    </w:p>
    <w:p w:rsidR="00551739" w:rsidRDefault="00551739" w:rsidP="00551739">
      <w:pPr>
        <w:pStyle w:val="1"/>
        <w:tabs>
          <w:tab w:val="left" w:pos="7513"/>
        </w:tabs>
        <w:spacing w:before="0"/>
        <w:ind w:right="1497"/>
        <w:jc w:val="both"/>
        <w:rPr>
          <w:rFonts w:ascii="Times New Roman" w:hAnsi="Times New Roman" w:cs="Times New Roman"/>
          <w:bCs w:val="0"/>
          <w:color w:val="auto"/>
        </w:rPr>
      </w:pPr>
    </w:p>
    <w:p w:rsidR="00551739" w:rsidRPr="00551739" w:rsidRDefault="00551739" w:rsidP="00551739">
      <w:pPr>
        <w:ind w:right="1495"/>
        <w:rPr>
          <w:b/>
          <w:sz w:val="28"/>
          <w:szCs w:val="28"/>
        </w:rPr>
      </w:pPr>
      <w:r w:rsidRPr="00551739">
        <w:rPr>
          <w:b/>
          <w:sz w:val="28"/>
          <w:szCs w:val="28"/>
        </w:rPr>
        <w:t xml:space="preserve">Об утверждении Административного регламента администрации городского поселения Ардатов </w:t>
      </w:r>
      <w:proofErr w:type="spellStart"/>
      <w:r w:rsidRPr="00551739">
        <w:rPr>
          <w:b/>
          <w:sz w:val="28"/>
          <w:szCs w:val="28"/>
        </w:rPr>
        <w:t>Ардатовского</w:t>
      </w:r>
      <w:proofErr w:type="spellEnd"/>
      <w:r w:rsidRPr="00551739">
        <w:rPr>
          <w:b/>
          <w:sz w:val="28"/>
          <w:szCs w:val="28"/>
        </w:rPr>
        <w:t xml:space="preserve"> муниципального района по предоставлению муниципальной услуги «Подготовка и выдача разрешения на строительство, реконструкцию объектов капитального строительства»</w:t>
      </w:r>
    </w:p>
    <w:p w:rsidR="00551739" w:rsidRPr="00DD0234" w:rsidRDefault="00551739" w:rsidP="00551739">
      <w:pPr>
        <w:rPr>
          <w:sz w:val="26"/>
          <w:szCs w:val="26"/>
          <w:shd w:val="clear" w:color="auto" w:fill="FFFFFF"/>
        </w:rPr>
      </w:pPr>
    </w:p>
    <w:p w:rsidR="00551739" w:rsidRPr="00690D1C" w:rsidRDefault="00551739" w:rsidP="00551739">
      <w:pPr>
        <w:ind w:firstLine="708"/>
        <w:jc w:val="both"/>
        <w:rPr>
          <w:sz w:val="28"/>
          <w:szCs w:val="28"/>
          <w:shd w:val="clear" w:color="auto" w:fill="FFFFFF"/>
        </w:rPr>
      </w:pPr>
      <w:proofErr w:type="gramStart"/>
      <w:r w:rsidRPr="00690D1C">
        <w:rPr>
          <w:sz w:val="28"/>
          <w:szCs w:val="28"/>
          <w:shd w:val="clear" w:color="auto" w:fill="FFFFFF"/>
        </w:rPr>
        <w:t xml:space="preserve">Во исполнение Федерального закона от 27.07.2010 г. № 210-ФЗ «Об организации предоставления государственных и муниципальных услуг», в соответствии с Градостроительным кодексом Российской Федерации, Земельным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администрация городского поселения Ардатов </w:t>
      </w:r>
      <w:proofErr w:type="spellStart"/>
      <w:r w:rsidRPr="00690D1C">
        <w:rPr>
          <w:sz w:val="28"/>
          <w:szCs w:val="28"/>
          <w:shd w:val="clear" w:color="auto" w:fill="FFFFFF"/>
        </w:rPr>
        <w:t>Ардатовского</w:t>
      </w:r>
      <w:proofErr w:type="spellEnd"/>
      <w:r w:rsidRPr="00690D1C">
        <w:rPr>
          <w:sz w:val="28"/>
          <w:szCs w:val="28"/>
          <w:shd w:val="clear" w:color="auto" w:fill="FFFFFF"/>
        </w:rPr>
        <w:t xml:space="preserve"> муниципального района Республики Мордовия постановляет:</w:t>
      </w:r>
      <w:proofErr w:type="gramEnd"/>
    </w:p>
    <w:p w:rsidR="00551739" w:rsidRDefault="00551739" w:rsidP="00551739">
      <w:pPr>
        <w:pStyle w:val="a3"/>
        <w:numPr>
          <w:ilvl w:val="0"/>
          <w:numId w:val="1"/>
        </w:numPr>
        <w:tabs>
          <w:tab w:val="left" w:pos="851"/>
        </w:tabs>
        <w:ind w:left="0" w:firstLine="567"/>
        <w:jc w:val="both"/>
        <w:rPr>
          <w:sz w:val="28"/>
          <w:szCs w:val="28"/>
          <w:shd w:val="clear" w:color="auto" w:fill="FFFFFF"/>
        </w:rPr>
      </w:pPr>
      <w:r w:rsidRPr="00690D1C">
        <w:rPr>
          <w:sz w:val="28"/>
          <w:szCs w:val="28"/>
          <w:shd w:val="clear" w:color="auto" w:fill="FFFFFF"/>
        </w:rPr>
        <w:t>Утвердить прилагаемый  Административный регламент предоставления администрацией</w:t>
      </w:r>
      <w:r w:rsidRPr="00690D1C">
        <w:rPr>
          <w:bCs/>
          <w:kern w:val="36"/>
          <w:sz w:val="28"/>
          <w:szCs w:val="28"/>
        </w:rPr>
        <w:t xml:space="preserve"> городского поселения Ардатов</w:t>
      </w:r>
      <w:r w:rsidRPr="00690D1C">
        <w:rPr>
          <w:sz w:val="28"/>
          <w:szCs w:val="28"/>
          <w:shd w:val="clear" w:color="auto" w:fill="FFFFFF"/>
        </w:rPr>
        <w:t xml:space="preserve"> </w:t>
      </w:r>
      <w:proofErr w:type="spellStart"/>
      <w:r w:rsidRPr="00690D1C">
        <w:rPr>
          <w:sz w:val="28"/>
          <w:szCs w:val="28"/>
          <w:shd w:val="clear" w:color="auto" w:fill="FFFFFF"/>
        </w:rPr>
        <w:t>Ардатовского</w:t>
      </w:r>
      <w:proofErr w:type="spellEnd"/>
      <w:r w:rsidRPr="00690D1C">
        <w:rPr>
          <w:sz w:val="28"/>
          <w:szCs w:val="28"/>
          <w:shd w:val="clear" w:color="auto" w:fill="FFFFFF"/>
        </w:rPr>
        <w:t xml:space="preserve"> муниципального района муниципальной услуги </w:t>
      </w:r>
      <w:r>
        <w:rPr>
          <w:sz w:val="28"/>
          <w:szCs w:val="28"/>
        </w:rPr>
        <w:t>«</w:t>
      </w:r>
      <w:r w:rsidRPr="008B2644">
        <w:rPr>
          <w:sz w:val="28"/>
          <w:szCs w:val="28"/>
        </w:rPr>
        <w:t>Подготовка и выдача разрешения на строительство, реконструкцию объектов капитального строительства</w:t>
      </w:r>
      <w:r w:rsidRPr="00551739">
        <w:rPr>
          <w:color w:val="000000"/>
          <w:sz w:val="28"/>
          <w:szCs w:val="28"/>
        </w:rPr>
        <w:t>»</w:t>
      </w:r>
      <w:r>
        <w:rPr>
          <w:color w:val="000000"/>
          <w:sz w:val="28"/>
          <w:szCs w:val="28"/>
        </w:rPr>
        <w:t>.</w:t>
      </w:r>
    </w:p>
    <w:p w:rsidR="00551739" w:rsidRPr="00551739" w:rsidRDefault="00551739" w:rsidP="00551739">
      <w:pPr>
        <w:pStyle w:val="a3"/>
        <w:numPr>
          <w:ilvl w:val="0"/>
          <w:numId w:val="1"/>
        </w:numPr>
        <w:tabs>
          <w:tab w:val="left" w:pos="851"/>
        </w:tabs>
        <w:ind w:left="0" w:firstLine="567"/>
        <w:jc w:val="both"/>
        <w:rPr>
          <w:sz w:val="28"/>
          <w:szCs w:val="28"/>
          <w:shd w:val="clear" w:color="auto" w:fill="FFFFFF"/>
        </w:rPr>
      </w:pPr>
      <w:r w:rsidRPr="00551739">
        <w:rPr>
          <w:bCs/>
          <w:sz w:val="28"/>
          <w:szCs w:val="28"/>
        </w:rPr>
        <w:t xml:space="preserve">Постановление администрации городского поселения Ардатов </w:t>
      </w:r>
      <w:proofErr w:type="spellStart"/>
      <w:r w:rsidRPr="00551739">
        <w:rPr>
          <w:bCs/>
          <w:sz w:val="28"/>
          <w:szCs w:val="28"/>
        </w:rPr>
        <w:t>Ардатовского</w:t>
      </w:r>
      <w:proofErr w:type="spellEnd"/>
      <w:r w:rsidRPr="00551739">
        <w:rPr>
          <w:bCs/>
          <w:sz w:val="28"/>
          <w:szCs w:val="28"/>
        </w:rPr>
        <w:t xml:space="preserve"> муниципального района от 26.07.2018 г. №178 «</w:t>
      </w:r>
      <w:r w:rsidRPr="00551739">
        <w:rPr>
          <w:sz w:val="28"/>
          <w:szCs w:val="28"/>
        </w:rPr>
        <w:t xml:space="preserve">Об утверждении Административного регламента администрации городского поселения Ардатов </w:t>
      </w:r>
      <w:proofErr w:type="spellStart"/>
      <w:r w:rsidRPr="00551739">
        <w:rPr>
          <w:sz w:val="28"/>
          <w:szCs w:val="28"/>
        </w:rPr>
        <w:t>Ардатовского</w:t>
      </w:r>
      <w:proofErr w:type="spellEnd"/>
      <w:r w:rsidRPr="00551739">
        <w:rPr>
          <w:sz w:val="28"/>
          <w:szCs w:val="28"/>
        </w:rPr>
        <w:t xml:space="preserve"> муниципального района по предоставлению муниципальной услуги «Подготовка и выдача разрешения на строительство, реконструкцию объектов капитального строительства</w:t>
      </w:r>
      <w:r w:rsidRPr="00551739">
        <w:rPr>
          <w:color w:val="000000"/>
          <w:sz w:val="28"/>
          <w:szCs w:val="28"/>
        </w:rPr>
        <w:t xml:space="preserve">» </w:t>
      </w:r>
      <w:r w:rsidRPr="00551739">
        <w:rPr>
          <w:bCs/>
          <w:sz w:val="28"/>
          <w:szCs w:val="28"/>
        </w:rPr>
        <w:t>признать утратившим силу.</w:t>
      </w:r>
    </w:p>
    <w:p w:rsidR="00551739" w:rsidRPr="00690D1C" w:rsidRDefault="00551739" w:rsidP="00551739">
      <w:pPr>
        <w:pStyle w:val="a4"/>
        <w:shd w:val="clear" w:color="auto" w:fill="FFFFFF"/>
        <w:tabs>
          <w:tab w:val="left" w:pos="851"/>
          <w:tab w:val="left" w:pos="993"/>
        </w:tabs>
        <w:spacing w:before="0" w:beforeAutospacing="0" w:after="0" w:afterAutospacing="0"/>
        <w:ind w:firstLine="567"/>
        <w:contextualSpacing/>
        <w:jc w:val="both"/>
        <w:rPr>
          <w:rFonts w:eastAsia="NSimSun"/>
          <w:kern w:val="2"/>
          <w:sz w:val="28"/>
          <w:szCs w:val="28"/>
          <w:shd w:val="clear" w:color="auto" w:fill="FFFFFF"/>
          <w:lang w:eastAsia="zh-CN" w:bidi="hi-IN"/>
        </w:rPr>
      </w:pPr>
      <w:r w:rsidRPr="00690D1C">
        <w:rPr>
          <w:rFonts w:eastAsia="NSimSun"/>
          <w:kern w:val="2"/>
          <w:sz w:val="28"/>
          <w:szCs w:val="28"/>
          <w:shd w:val="clear" w:color="auto" w:fill="FFFFFF"/>
          <w:lang w:eastAsia="zh-CN" w:bidi="hi-IN"/>
        </w:rPr>
        <w:t>3.Настоящее постановление вступает в силу после официального опубликования.</w:t>
      </w:r>
    </w:p>
    <w:p w:rsidR="00551739" w:rsidRPr="00690D1C" w:rsidRDefault="00551739" w:rsidP="00551739">
      <w:pPr>
        <w:shd w:val="clear" w:color="auto" w:fill="FFFFFF"/>
        <w:spacing w:line="240" w:lineRule="atLeast"/>
        <w:ind w:firstLine="567"/>
        <w:jc w:val="both"/>
        <w:rPr>
          <w:sz w:val="28"/>
          <w:szCs w:val="28"/>
          <w:shd w:val="clear" w:color="auto" w:fill="FFFFFF"/>
        </w:rPr>
      </w:pPr>
    </w:p>
    <w:p w:rsidR="00551739" w:rsidRPr="00690D1C" w:rsidRDefault="00551739" w:rsidP="00551739">
      <w:pPr>
        <w:shd w:val="clear" w:color="auto" w:fill="FFFFFF"/>
        <w:spacing w:line="240" w:lineRule="atLeast"/>
        <w:ind w:firstLine="567"/>
        <w:jc w:val="both"/>
        <w:rPr>
          <w:sz w:val="28"/>
          <w:szCs w:val="28"/>
          <w:shd w:val="clear" w:color="auto" w:fill="FFFFFF"/>
        </w:rPr>
      </w:pPr>
    </w:p>
    <w:p w:rsidR="00551739" w:rsidRPr="00690D1C" w:rsidRDefault="00551739" w:rsidP="00551739">
      <w:pPr>
        <w:pStyle w:val="a4"/>
        <w:shd w:val="clear" w:color="auto" w:fill="FFFFFF"/>
        <w:tabs>
          <w:tab w:val="left" w:pos="993"/>
        </w:tabs>
        <w:spacing w:before="0" w:beforeAutospacing="0" w:after="0" w:afterAutospacing="0"/>
        <w:contextualSpacing/>
        <w:jc w:val="both"/>
        <w:rPr>
          <w:rFonts w:eastAsia="NSimSun"/>
          <w:kern w:val="2"/>
          <w:sz w:val="28"/>
          <w:szCs w:val="28"/>
          <w:shd w:val="clear" w:color="auto" w:fill="FFFFFF"/>
          <w:lang w:eastAsia="zh-CN" w:bidi="hi-IN"/>
        </w:rPr>
      </w:pPr>
    </w:p>
    <w:p w:rsidR="00551739" w:rsidRPr="00690D1C" w:rsidRDefault="00551739" w:rsidP="00551739">
      <w:pPr>
        <w:tabs>
          <w:tab w:val="left" w:pos="993"/>
        </w:tabs>
        <w:rPr>
          <w:sz w:val="28"/>
          <w:szCs w:val="28"/>
        </w:rPr>
      </w:pPr>
      <w:r w:rsidRPr="00690D1C">
        <w:rPr>
          <w:sz w:val="28"/>
          <w:szCs w:val="28"/>
        </w:rPr>
        <w:t xml:space="preserve">Глава администрации </w:t>
      </w:r>
    </w:p>
    <w:p w:rsidR="00551739" w:rsidRPr="00690D1C" w:rsidRDefault="00551739" w:rsidP="00551739">
      <w:pPr>
        <w:tabs>
          <w:tab w:val="left" w:pos="993"/>
        </w:tabs>
        <w:rPr>
          <w:sz w:val="28"/>
          <w:szCs w:val="28"/>
        </w:rPr>
      </w:pPr>
      <w:r w:rsidRPr="00690D1C">
        <w:rPr>
          <w:sz w:val="28"/>
          <w:szCs w:val="28"/>
        </w:rPr>
        <w:t>городского поселения Ардатов                                                     М.С. Карпов</w:t>
      </w:r>
    </w:p>
    <w:p w:rsidR="00551739" w:rsidRPr="00690D1C" w:rsidRDefault="00551739" w:rsidP="00551739">
      <w:pPr>
        <w:rPr>
          <w:sz w:val="28"/>
          <w:szCs w:val="28"/>
        </w:rPr>
      </w:pPr>
    </w:p>
    <w:p w:rsidR="00551739" w:rsidRPr="003B1EB6" w:rsidRDefault="00551739" w:rsidP="00551739">
      <w:pPr>
        <w:rPr>
          <w:sz w:val="26"/>
          <w:szCs w:val="26"/>
        </w:rPr>
      </w:pPr>
    </w:p>
    <w:p w:rsidR="00551739" w:rsidRPr="003B1EB6" w:rsidRDefault="00551739" w:rsidP="00551739">
      <w:pPr>
        <w:rPr>
          <w:sz w:val="26"/>
          <w:szCs w:val="26"/>
        </w:rPr>
      </w:pPr>
    </w:p>
    <w:p w:rsidR="00551739" w:rsidRPr="003B1EB6" w:rsidRDefault="00551739" w:rsidP="00551739">
      <w:pPr>
        <w:rPr>
          <w:sz w:val="26"/>
          <w:szCs w:val="26"/>
        </w:rPr>
      </w:pPr>
    </w:p>
    <w:p w:rsidR="000B4F6E" w:rsidRPr="008D3A08" w:rsidRDefault="000B4F6E" w:rsidP="000B4F6E">
      <w:pPr>
        <w:tabs>
          <w:tab w:val="left" w:pos="8365"/>
        </w:tabs>
        <w:ind w:right="-284"/>
        <w:jc w:val="both"/>
        <w:rPr>
          <w:sz w:val="28"/>
          <w:szCs w:val="28"/>
        </w:rPr>
      </w:pPr>
    </w:p>
    <w:p w:rsidR="000B4F6E" w:rsidRPr="000B4F6E" w:rsidRDefault="000B4F6E" w:rsidP="000B4F6E">
      <w:pPr>
        <w:ind w:firstLine="698"/>
        <w:jc w:val="right"/>
      </w:pPr>
      <w:r w:rsidRPr="000B4F6E">
        <w:rPr>
          <w:rStyle w:val="a5"/>
          <w:b w:val="0"/>
          <w:color w:val="auto"/>
        </w:rPr>
        <w:lastRenderedPageBreak/>
        <w:t>УТВЕРЖДЕН:</w:t>
      </w:r>
    </w:p>
    <w:p w:rsidR="000B4F6E" w:rsidRPr="000B4F6E" w:rsidRDefault="000B4F6E" w:rsidP="000B4F6E">
      <w:pPr>
        <w:ind w:firstLine="698"/>
        <w:jc w:val="right"/>
      </w:pPr>
      <w:hyperlink w:anchor="sub_0" w:history="1">
        <w:r w:rsidRPr="000B4F6E">
          <w:rPr>
            <w:rStyle w:val="a6"/>
            <w:rFonts w:eastAsiaTheme="majorEastAsia"/>
            <w:b w:val="0"/>
            <w:color w:val="auto"/>
          </w:rPr>
          <w:t>постановлением</w:t>
        </w:r>
      </w:hyperlink>
      <w:r w:rsidRPr="000B4F6E">
        <w:rPr>
          <w:rStyle w:val="a5"/>
          <w:b w:val="0"/>
          <w:color w:val="auto"/>
        </w:rPr>
        <w:t xml:space="preserve"> администрации</w:t>
      </w:r>
    </w:p>
    <w:p w:rsidR="000B4F6E" w:rsidRPr="000B4F6E" w:rsidRDefault="000B4F6E" w:rsidP="000B4F6E">
      <w:pPr>
        <w:ind w:firstLine="698"/>
        <w:jc w:val="right"/>
        <w:rPr>
          <w:rStyle w:val="a5"/>
          <w:b w:val="0"/>
          <w:bCs w:val="0"/>
          <w:color w:val="auto"/>
        </w:rPr>
      </w:pPr>
      <w:r w:rsidRPr="000B4F6E">
        <w:rPr>
          <w:rStyle w:val="a5"/>
          <w:b w:val="0"/>
          <w:color w:val="auto"/>
        </w:rPr>
        <w:t xml:space="preserve">городского поселения Ардатов </w:t>
      </w:r>
    </w:p>
    <w:p w:rsidR="000B4F6E" w:rsidRPr="000B4F6E" w:rsidRDefault="000B4F6E" w:rsidP="000B4F6E">
      <w:pPr>
        <w:ind w:firstLine="698"/>
        <w:jc w:val="right"/>
      </w:pPr>
      <w:proofErr w:type="spellStart"/>
      <w:r w:rsidRPr="000B4F6E">
        <w:rPr>
          <w:rStyle w:val="a5"/>
          <w:b w:val="0"/>
          <w:color w:val="auto"/>
        </w:rPr>
        <w:t>Ардатовского</w:t>
      </w:r>
      <w:proofErr w:type="spellEnd"/>
      <w:r w:rsidRPr="000B4F6E">
        <w:rPr>
          <w:rStyle w:val="a5"/>
          <w:b w:val="0"/>
          <w:color w:val="auto"/>
        </w:rPr>
        <w:t xml:space="preserve"> муниципального района РМ</w:t>
      </w:r>
    </w:p>
    <w:p w:rsidR="000B4F6E" w:rsidRPr="000B4F6E" w:rsidRDefault="000B4F6E" w:rsidP="000B4F6E">
      <w:pPr>
        <w:ind w:firstLine="698"/>
        <w:jc w:val="right"/>
        <w:rPr>
          <w:rStyle w:val="a5"/>
          <w:b w:val="0"/>
          <w:bCs w:val="0"/>
          <w:color w:val="auto"/>
        </w:rPr>
      </w:pPr>
      <w:r w:rsidRPr="000B4F6E">
        <w:rPr>
          <w:rStyle w:val="a5"/>
          <w:b w:val="0"/>
          <w:color w:val="auto"/>
        </w:rPr>
        <w:t>от «14» августа 2025 г. №257</w:t>
      </w:r>
    </w:p>
    <w:p w:rsidR="00551739" w:rsidRDefault="00551739" w:rsidP="00551739">
      <w:pPr>
        <w:ind w:right="-284" w:firstLine="710"/>
        <w:jc w:val="both"/>
        <w:rPr>
          <w:sz w:val="28"/>
          <w:szCs w:val="28"/>
        </w:rPr>
      </w:pPr>
    </w:p>
    <w:p w:rsidR="000B4F6E" w:rsidRDefault="000B4F6E" w:rsidP="000B4F6E">
      <w:pPr>
        <w:ind w:right="-284" w:firstLine="710"/>
        <w:jc w:val="center"/>
        <w:rPr>
          <w:sz w:val="28"/>
          <w:szCs w:val="28"/>
        </w:rPr>
      </w:pPr>
    </w:p>
    <w:p w:rsidR="000B4F6E" w:rsidRDefault="000B4F6E" w:rsidP="000B4F6E">
      <w:pPr>
        <w:pStyle w:val="1"/>
        <w:spacing w:before="0"/>
        <w:ind w:firstLine="425"/>
        <w:jc w:val="center"/>
        <w:rPr>
          <w:rFonts w:ascii="Times New Roman" w:hAnsi="Times New Roman" w:cs="Times New Roman"/>
          <w:color w:val="auto"/>
          <w:sz w:val="24"/>
          <w:szCs w:val="24"/>
        </w:rPr>
      </w:pPr>
      <w:r w:rsidRPr="000B4F6E">
        <w:rPr>
          <w:rFonts w:ascii="Times New Roman" w:hAnsi="Times New Roman" w:cs="Times New Roman"/>
          <w:color w:val="auto"/>
          <w:sz w:val="24"/>
          <w:szCs w:val="24"/>
        </w:rPr>
        <w:t>Административный регламент</w:t>
      </w:r>
      <w:r w:rsidRPr="000B4F6E">
        <w:rPr>
          <w:rFonts w:ascii="Times New Roman" w:hAnsi="Times New Roman" w:cs="Times New Roman"/>
          <w:color w:val="auto"/>
          <w:sz w:val="24"/>
          <w:szCs w:val="24"/>
        </w:rPr>
        <w:br/>
        <w:t xml:space="preserve">администрации городского поселения Ардатов </w:t>
      </w:r>
      <w:proofErr w:type="spellStart"/>
      <w:r w:rsidRPr="000B4F6E">
        <w:rPr>
          <w:rFonts w:ascii="Times New Roman" w:hAnsi="Times New Roman" w:cs="Times New Roman"/>
          <w:color w:val="auto"/>
          <w:sz w:val="24"/>
          <w:szCs w:val="24"/>
        </w:rPr>
        <w:t>Ардатовского</w:t>
      </w:r>
      <w:proofErr w:type="spellEnd"/>
      <w:r w:rsidRPr="000B4F6E">
        <w:rPr>
          <w:rFonts w:ascii="Times New Roman" w:hAnsi="Times New Roman" w:cs="Times New Roman"/>
          <w:color w:val="auto"/>
          <w:sz w:val="24"/>
          <w:szCs w:val="24"/>
        </w:rPr>
        <w:t xml:space="preserve"> муниципального района по предоставлению муниципальной услуги «Подготовка и выдача разрешения на строительство, реко</w:t>
      </w:r>
      <w:r>
        <w:rPr>
          <w:rFonts w:ascii="Times New Roman" w:hAnsi="Times New Roman" w:cs="Times New Roman"/>
          <w:color w:val="auto"/>
          <w:sz w:val="24"/>
          <w:szCs w:val="24"/>
        </w:rPr>
        <w:t xml:space="preserve">нструкцию объектов капитального </w:t>
      </w:r>
      <w:r w:rsidRPr="000B4F6E">
        <w:rPr>
          <w:rFonts w:ascii="Times New Roman" w:hAnsi="Times New Roman" w:cs="Times New Roman"/>
          <w:color w:val="auto"/>
          <w:sz w:val="24"/>
          <w:szCs w:val="24"/>
        </w:rPr>
        <w:t>строительства»</w:t>
      </w:r>
    </w:p>
    <w:p w:rsidR="000B4F6E" w:rsidRPr="000B4F6E" w:rsidRDefault="000B4F6E" w:rsidP="000B4F6E"/>
    <w:p w:rsidR="000B4F6E" w:rsidRDefault="000B4F6E" w:rsidP="000B4F6E">
      <w:pPr>
        <w:pStyle w:val="1"/>
        <w:spacing w:before="0"/>
        <w:ind w:firstLine="425"/>
        <w:jc w:val="center"/>
        <w:rPr>
          <w:rFonts w:ascii="Times New Roman" w:hAnsi="Times New Roman" w:cs="Times New Roman"/>
          <w:color w:val="auto"/>
          <w:sz w:val="24"/>
          <w:szCs w:val="24"/>
        </w:rPr>
      </w:pPr>
      <w:bookmarkStart w:id="0" w:name="sub_100"/>
      <w:r w:rsidRPr="000B4F6E">
        <w:rPr>
          <w:rFonts w:ascii="Times New Roman" w:hAnsi="Times New Roman" w:cs="Times New Roman"/>
          <w:color w:val="auto"/>
          <w:sz w:val="24"/>
          <w:szCs w:val="24"/>
        </w:rPr>
        <w:t>Раздел 1. Общие положения</w:t>
      </w:r>
    </w:p>
    <w:p w:rsidR="000B4F6E" w:rsidRPr="000B4F6E" w:rsidRDefault="000B4F6E" w:rsidP="000B4F6E"/>
    <w:bookmarkEnd w:id="0"/>
    <w:p w:rsidR="000B4F6E" w:rsidRPr="000B4F6E" w:rsidRDefault="000B4F6E" w:rsidP="000B4F6E">
      <w:pPr>
        <w:ind w:firstLine="425"/>
        <w:jc w:val="center"/>
        <w:rPr>
          <w:b/>
        </w:rPr>
      </w:pPr>
      <w:r w:rsidRPr="000B4F6E">
        <w:rPr>
          <w:b/>
        </w:rPr>
        <w:t>Подраздел 1. Предмет регулирования административного регламента</w:t>
      </w:r>
    </w:p>
    <w:p w:rsidR="000B4F6E" w:rsidRPr="000B4F6E" w:rsidRDefault="000B4F6E" w:rsidP="000B4F6E">
      <w:pPr>
        <w:ind w:firstLine="425"/>
        <w:jc w:val="both"/>
      </w:pPr>
      <w:bookmarkStart w:id="1" w:name="sub_101"/>
    </w:p>
    <w:p w:rsidR="000B4F6E" w:rsidRPr="000B4F6E" w:rsidRDefault="000B4F6E" w:rsidP="000B4F6E">
      <w:pPr>
        <w:ind w:firstLine="425"/>
        <w:jc w:val="both"/>
      </w:pPr>
      <w:r w:rsidRPr="000B4F6E">
        <w:t xml:space="preserve">1. Административный регламент администрации городского поселения Ардатов </w:t>
      </w:r>
      <w:proofErr w:type="spellStart"/>
      <w:r w:rsidRPr="000B4F6E">
        <w:t>Ардатовского</w:t>
      </w:r>
      <w:proofErr w:type="spellEnd"/>
      <w:r w:rsidRPr="000B4F6E">
        <w:t xml:space="preserve"> муниципального района по предоставлению муниципальной услуги «Подготовка и выдача разрешения на строительство, реконструкцию объектов капитального строительства» (далее - Административный регламент) разработан в целях повышения качества исполнения и доступности муниципальных услуг.</w:t>
      </w:r>
    </w:p>
    <w:p w:rsidR="000B4F6E" w:rsidRPr="000B4F6E" w:rsidRDefault="000B4F6E" w:rsidP="000B4F6E">
      <w:pPr>
        <w:ind w:firstLine="425"/>
        <w:jc w:val="both"/>
      </w:pPr>
      <w:bookmarkStart w:id="2" w:name="sub_102"/>
      <w:bookmarkEnd w:id="1"/>
      <w:r w:rsidRPr="000B4F6E">
        <w:t>2. Административный регламент определяет сроки, последовательность действий (административных процедур) по предоставлению муниципальной услуги, порядок обжалования действий (бездействия) и решения, принятые в ходе предоставления муниципальной услуги.</w:t>
      </w:r>
    </w:p>
    <w:bookmarkEnd w:id="2"/>
    <w:p w:rsidR="000B4F6E" w:rsidRPr="000B4F6E" w:rsidRDefault="000B4F6E" w:rsidP="000B4F6E">
      <w:pPr>
        <w:ind w:firstLine="425"/>
        <w:jc w:val="both"/>
      </w:pPr>
    </w:p>
    <w:p w:rsidR="000B4F6E" w:rsidRDefault="000B4F6E" w:rsidP="000B4F6E">
      <w:pPr>
        <w:pStyle w:val="1"/>
        <w:spacing w:before="0"/>
        <w:ind w:firstLine="425"/>
        <w:jc w:val="center"/>
        <w:rPr>
          <w:rFonts w:ascii="Times New Roman" w:hAnsi="Times New Roman" w:cs="Times New Roman"/>
          <w:color w:val="auto"/>
          <w:sz w:val="24"/>
          <w:szCs w:val="24"/>
        </w:rPr>
      </w:pPr>
      <w:bookmarkStart w:id="3" w:name="sub_200"/>
      <w:r w:rsidRPr="000B4F6E">
        <w:rPr>
          <w:rFonts w:ascii="Times New Roman" w:hAnsi="Times New Roman" w:cs="Times New Roman"/>
          <w:color w:val="auto"/>
          <w:sz w:val="24"/>
          <w:szCs w:val="24"/>
        </w:rPr>
        <w:t>Подраздел 2.  Категории заявителей</w:t>
      </w:r>
    </w:p>
    <w:p w:rsidR="000B4F6E" w:rsidRPr="000B4F6E" w:rsidRDefault="000B4F6E" w:rsidP="000B4F6E"/>
    <w:p w:rsidR="000B4F6E" w:rsidRPr="000B4F6E" w:rsidRDefault="000B4F6E" w:rsidP="000B4F6E">
      <w:pPr>
        <w:ind w:firstLine="425"/>
        <w:jc w:val="both"/>
      </w:pPr>
      <w:r w:rsidRPr="000B4F6E">
        <w:t>3. Право на получение  муниципальной услуги (далее - заявители) являются физические и юридические лица либо индивидуальные предприниматели.</w:t>
      </w:r>
    </w:p>
    <w:p w:rsidR="000B4F6E" w:rsidRPr="000B4F6E" w:rsidRDefault="000B4F6E" w:rsidP="000B4F6E">
      <w:pPr>
        <w:ind w:firstLine="425"/>
        <w:jc w:val="both"/>
      </w:pPr>
    </w:p>
    <w:p w:rsidR="000B4F6E" w:rsidRDefault="000B4F6E" w:rsidP="000B4F6E">
      <w:pPr>
        <w:pStyle w:val="1"/>
        <w:spacing w:before="0"/>
        <w:ind w:firstLine="425"/>
        <w:jc w:val="center"/>
        <w:rPr>
          <w:rFonts w:ascii="Times New Roman" w:hAnsi="Times New Roman" w:cs="Times New Roman"/>
          <w:color w:val="auto"/>
          <w:sz w:val="24"/>
          <w:szCs w:val="24"/>
        </w:rPr>
      </w:pPr>
      <w:r w:rsidRPr="000B4F6E">
        <w:rPr>
          <w:rFonts w:ascii="Times New Roman" w:hAnsi="Times New Roman" w:cs="Times New Roman"/>
          <w:color w:val="auto"/>
          <w:sz w:val="24"/>
          <w:szCs w:val="24"/>
        </w:rPr>
        <w:t>Раздел 2. Стандарт предоставления муниципальной услуги</w:t>
      </w:r>
      <w:bookmarkEnd w:id="3"/>
    </w:p>
    <w:p w:rsidR="000B4F6E" w:rsidRPr="000B4F6E" w:rsidRDefault="000B4F6E" w:rsidP="000B4F6E"/>
    <w:p w:rsidR="000B4F6E" w:rsidRPr="000B4F6E" w:rsidRDefault="000B4F6E" w:rsidP="000B4F6E">
      <w:pPr>
        <w:pStyle w:val="1"/>
        <w:spacing w:before="0"/>
        <w:ind w:firstLine="425"/>
        <w:jc w:val="center"/>
        <w:rPr>
          <w:rFonts w:ascii="Times New Roman" w:hAnsi="Times New Roman" w:cs="Times New Roman"/>
          <w:color w:val="auto"/>
          <w:sz w:val="24"/>
          <w:szCs w:val="24"/>
        </w:rPr>
      </w:pPr>
      <w:bookmarkStart w:id="4" w:name="sub_210"/>
      <w:r w:rsidRPr="000B4F6E">
        <w:rPr>
          <w:rFonts w:ascii="Times New Roman" w:hAnsi="Times New Roman" w:cs="Times New Roman"/>
          <w:color w:val="auto"/>
          <w:sz w:val="24"/>
          <w:szCs w:val="24"/>
        </w:rPr>
        <w:t>Подраздел 1. Основные положения стандарта предоставления муниципальной услуги</w:t>
      </w:r>
    </w:p>
    <w:bookmarkEnd w:id="4"/>
    <w:p w:rsidR="000B4F6E" w:rsidRPr="000B4F6E" w:rsidRDefault="000B4F6E" w:rsidP="000B4F6E">
      <w:pPr>
        <w:ind w:firstLine="425"/>
        <w:jc w:val="both"/>
      </w:pPr>
    </w:p>
    <w:p w:rsidR="000B4F6E" w:rsidRPr="000B4F6E" w:rsidRDefault="000B4F6E" w:rsidP="000B4F6E">
      <w:pPr>
        <w:ind w:firstLine="425"/>
        <w:jc w:val="both"/>
      </w:pPr>
      <w:bookmarkStart w:id="5" w:name="sub_103"/>
      <w:r w:rsidRPr="000B4F6E">
        <w:t xml:space="preserve">4. Наименование муниципальной услуги администрации городского поселения Ардатов </w:t>
      </w:r>
      <w:proofErr w:type="spellStart"/>
      <w:r w:rsidRPr="000B4F6E">
        <w:t>Ардатовского</w:t>
      </w:r>
      <w:proofErr w:type="spellEnd"/>
      <w:r w:rsidRPr="000B4F6E">
        <w:t xml:space="preserve"> муниципального района - подготовка и выдача разрешений на строительство, реконструкцию объектов капитального строительства (далее - муниципальная услуга).</w:t>
      </w:r>
      <w:bookmarkStart w:id="6" w:name="sub_105"/>
      <w:r w:rsidRPr="000B4F6E">
        <w:t xml:space="preserve">                                          </w:t>
      </w:r>
    </w:p>
    <w:p w:rsidR="000B4F6E" w:rsidRPr="000B4F6E" w:rsidRDefault="000B4F6E" w:rsidP="000B4F6E">
      <w:pPr>
        <w:ind w:firstLine="425"/>
        <w:jc w:val="both"/>
      </w:pPr>
      <w:r w:rsidRPr="000B4F6E">
        <w:t>5. Результатом предоставления муниципальной услуги является выдача разрешения (</w:t>
      </w:r>
      <w:hyperlink w:anchor="sub_30000" w:history="1">
        <w:r w:rsidRPr="000B4F6E">
          <w:rPr>
            <w:rStyle w:val="a6"/>
            <w:color w:val="auto"/>
          </w:rPr>
          <w:t>Приложение 3</w:t>
        </w:r>
      </w:hyperlink>
      <w:r w:rsidRPr="000B4F6E">
        <w:t>), либо мотивированного отказа в представлении услуги.</w:t>
      </w:r>
    </w:p>
    <w:bookmarkEnd w:id="6"/>
    <w:p w:rsidR="000B4F6E" w:rsidRPr="000B4F6E" w:rsidRDefault="000B4F6E" w:rsidP="000B4F6E">
      <w:pPr>
        <w:ind w:firstLine="425"/>
        <w:jc w:val="both"/>
      </w:pPr>
      <w:r w:rsidRPr="000B4F6E">
        <w:t xml:space="preserve">6.  Срок предоставление муниципальной услуги в течение </w:t>
      </w:r>
      <w:r>
        <w:t>пяти</w:t>
      </w:r>
      <w:r w:rsidRPr="000B4F6E">
        <w:t xml:space="preserve"> рабочих дней. Со дня получения заявления о выдаче разрешения на строительство.</w:t>
      </w:r>
    </w:p>
    <w:p w:rsidR="000B4F6E" w:rsidRPr="000B4F6E" w:rsidRDefault="000B4F6E" w:rsidP="000B4F6E">
      <w:pPr>
        <w:ind w:firstLine="425"/>
        <w:jc w:val="center"/>
      </w:pPr>
    </w:p>
    <w:p w:rsidR="000B4F6E" w:rsidRPr="000B4F6E" w:rsidRDefault="000B4F6E" w:rsidP="000B4F6E">
      <w:pPr>
        <w:ind w:firstLine="425"/>
        <w:jc w:val="center"/>
        <w:rPr>
          <w:b/>
        </w:rPr>
      </w:pPr>
      <w:r w:rsidRPr="000B4F6E">
        <w:rPr>
          <w:b/>
        </w:rPr>
        <w:t xml:space="preserve">Подраздел 2.  Наименование </w:t>
      </w:r>
      <w:r>
        <w:rPr>
          <w:b/>
        </w:rPr>
        <w:t xml:space="preserve">органа местного самоуправления, </w:t>
      </w:r>
      <w:r w:rsidRPr="000B4F6E">
        <w:rPr>
          <w:b/>
        </w:rPr>
        <w:t>предоставля</w:t>
      </w:r>
      <w:r>
        <w:rPr>
          <w:b/>
        </w:rPr>
        <w:t>ющего</w:t>
      </w:r>
      <w:r w:rsidRPr="000B4F6E">
        <w:rPr>
          <w:b/>
        </w:rPr>
        <w:t xml:space="preserve"> муниципальную услугу</w:t>
      </w:r>
    </w:p>
    <w:p w:rsidR="000B4F6E" w:rsidRPr="000B4F6E" w:rsidRDefault="000B4F6E" w:rsidP="000B4F6E">
      <w:pPr>
        <w:ind w:firstLine="425"/>
        <w:jc w:val="both"/>
        <w:rPr>
          <w:b/>
        </w:rPr>
      </w:pPr>
    </w:p>
    <w:p w:rsidR="000B4F6E" w:rsidRPr="000B4F6E" w:rsidRDefault="000B4F6E" w:rsidP="000B4F6E">
      <w:pPr>
        <w:ind w:firstLine="425"/>
        <w:jc w:val="both"/>
      </w:pPr>
      <w:bookmarkStart w:id="7" w:name="sub_104"/>
      <w:bookmarkEnd w:id="5"/>
      <w:r w:rsidRPr="000B4F6E">
        <w:t xml:space="preserve">7. Предоставление муниципальной услуги осуществляется Администрацией городского поселения Ардатов </w:t>
      </w:r>
      <w:proofErr w:type="spellStart"/>
      <w:r w:rsidRPr="000B4F6E">
        <w:t>Ардатовского</w:t>
      </w:r>
      <w:proofErr w:type="spellEnd"/>
      <w:r w:rsidRPr="000B4F6E">
        <w:t xml:space="preserve"> муниципального района (далее - Администрация).</w:t>
      </w:r>
    </w:p>
    <w:bookmarkEnd w:id="7"/>
    <w:p w:rsidR="000B4F6E" w:rsidRPr="000B4F6E" w:rsidRDefault="000B4F6E" w:rsidP="000B4F6E">
      <w:pPr>
        <w:ind w:firstLine="425"/>
        <w:jc w:val="both"/>
      </w:pPr>
      <w:r w:rsidRPr="000B4F6E">
        <w:lastRenderedPageBreak/>
        <w:t xml:space="preserve">Ответственный исполнитель – Отдел архитектуры и градостроительства администрации </w:t>
      </w:r>
      <w:proofErr w:type="spellStart"/>
      <w:r w:rsidRPr="000B4F6E">
        <w:t>Ардатовского</w:t>
      </w:r>
      <w:proofErr w:type="spellEnd"/>
      <w:r w:rsidRPr="000B4F6E">
        <w:t xml:space="preserve"> муниципального района (далее - Отдел).</w:t>
      </w:r>
    </w:p>
    <w:p w:rsidR="000B4F6E" w:rsidRPr="000B4F6E" w:rsidRDefault="000B4F6E" w:rsidP="000B4F6E">
      <w:pPr>
        <w:ind w:firstLine="425"/>
        <w:jc w:val="both"/>
      </w:pPr>
      <w:r w:rsidRPr="000B4F6E">
        <w:t xml:space="preserve">При предоставлении муниципальной услуги Отдел взаимодействует </w:t>
      </w:r>
      <w:proofErr w:type="gramStart"/>
      <w:r w:rsidRPr="000B4F6E">
        <w:t>с</w:t>
      </w:r>
      <w:proofErr w:type="gramEnd"/>
      <w:r w:rsidRPr="000B4F6E">
        <w:t>:</w:t>
      </w:r>
    </w:p>
    <w:p w:rsidR="000B4F6E" w:rsidRPr="000B4F6E" w:rsidRDefault="000B4F6E" w:rsidP="000B4F6E">
      <w:pPr>
        <w:pStyle w:val="a4"/>
        <w:numPr>
          <w:ilvl w:val="0"/>
          <w:numId w:val="2"/>
        </w:numPr>
        <w:shd w:val="clear" w:color="auto" w:fill="FFFFFF"/>
        <w:spacing w:before="0" w:beforeAutospacing="0" w:after="0" w:afterAutospacing="0"/>
        <w:ind w:left="0" w:firstLine="425"/>
        <w:jc w:val="both"/>
      </w:pPr>
      <w:r w:rsidRPr="000B4F6E">
        <w:t>Муниципальным бюджетным учреждение</w:t>
      </w:r>
      <w:r>
        <w:t xml:space="preserve"> </w:t>
      </w:r>
      <w:r w:rsidRPr="000B4F6E">
        <w:t xml:space="preserve">«Многофункциональный центр предоставления государственных и муниципальных услуг </w:t>
      </w:r>
      <w:proofErr w:type="spellStart"/>
      <w:r w:rsidRPr="000B4F6E">
        <w:t>Ардатовского</w:t>
      </w:r>
      <w:proofErr w:type="spellEnd"/>
      <w:r w:rsidRPr="000B4F6E">
        <w:t xml:space="preserve"> муниципального района</w:t>
      </w:r>
      <w:proofErr w:type="gramStart"/>
      <w:r w:rsidRPr="000B4F6E">
        <w:t>»(</w:t>
      </w:r>
      <w:proofErr w:type="gramEnd"/>
      <w:r w:rsidRPr="000B4F6E">
        <w:t>далее- МБУ «МФЦ»;</w:t>
      </w:r>
    </w:p>
    <w:p w:rsidR="000B4F6E" w:rsidRPr="000B4F6E" w:rsidRDefault="000B4F6E" w:rsidP="000B4F6E">
      <w:pPr>
        <w:ind w:firstLine="425"/>
        <w:jc w:val="both"/>
      </w:pPr>
      <w:r w:rsidRPr="000B4F6E">
        <w:t>2) Управлением Федеральной службы государственной регистрации, кадастра и картографии по Республике Мордовия;</w:t>
      </w:r>
    </w:p>
    <w:p w:rsidR="0059175C" w:rsidRDefault="000B4F6E" w:rsidP="000B4F6E">
      <w:pPr>
        <w:ind w:firstLine="425"/>
        <w:jc w:val="both"/>
      </w:pPr>
      <w:r w:rsidRPr="000B4F6E">
        <w:t>3) Управлением государственной экспертизы Республики Мордовия</w:t>
      </w:r>
      <w:r>
        <w:t>.</w:t>
      </w:r>
    </w:p>
    <w:p w:rsidR="000B4F6E" w:rsidRDefault="000B4F6E" w:rsidP="000B4F6E">
      <w:pPr>
        <w:ind w:firstLine="425"/>
        <w:jc w:val="both"/>
      </w:pPr>
    </w:p>
    <w:p w:rsidR="000B4F6E" w:rsidRDefault="000B4F6E" w:rsidP="000B4F6E">
      <w:pPr>
        <w:pStyle w:val="ConsPlusNormal"/>
        <w:jc w:val="center"/>
        <w:rPr>
          <w:rFonts w:ascii="Times New Roman" w:hAnsi="Times New Roman" w:cs="Times New Roman"/>
          <w:b/>
          <w:sz w:val="24"/>
          <w:szCs w:val="24"/>
        </w:rPr>
      </w:pPr>
      <w:r>
        <w:rPr>
          <w:rFonts w:ascii="Times New Roman" w:hAnsi="Times New Roman" w:cs="Times New Roman"/>
          <w:b/>
          <w:sz w:val="24"/>
          <w:szCs w:val="24"/>
        </w:rPr>
        <w:t>Подраздел 3</w:t>
      </w:r>
      <w:r w:rsidRPr="000C7456">
        <w:rPr>
          <w:rFonts w:ascii="Times New Roman" w:hAnsi="Times New Roman" w:cs="Times New Roman"/>
          <w:b/>
          <w:sz w:val="24"/>
          <w:szCs w:val="24"/>
        </w:rPr>
        <w:t>.</w:t>
      </w:r>
      <w:r w:rsidRPr="000C7456">
        <w:rPr>
          <w:rFonts w:ascii="Times New Roman" w:hAnsi="Times New Roman" w:cs="Times New Roman"/>
          <w:sz w:val="24"/>
          <w:szCs w:val="24"/>
        </w:rPr>
        <w:t xml:space="preserve"> </w:t>
      </w:r>
      <w:r w:rsidRPr="000C7456">
        <w:rPr>
          <w:rFonts w:ascii="Times New Roman" w:hAnsi="Times New Roman" w:cs="Times New Roman"/>
          <w:b/>
          <w:sz w:val="24"/>
          <w:szCs w:val="24"/>
        </w:rPr>
        <w:t>Требования к порядку информации о предоставления муниципальной услуги</w:t>
      </w:r>
    </w:p>
    <w:p w:rsidR="000B4F6E" w:rsidRPr="000C7456" w:rsidRDefault="000B4F6E" w:rsidP="000B4F6E">
      <w:pPr>
        <w:pStyle w:val="ConsPlusNormal"/>
        <w:ind w:firstLine="540"/>
        <w:jc w:val="both"/>
        <w:rPr>
          <w:rFonts w:ascii="Times New Roman" w:hAnsi="Times New Roman" w:cs="Times New Roman"/>
          <w:b/>
          <w:sz w:val="24"/>
          <w:szCs w:val="24"/>
        </w:rPr>
      </w:pPr>
    </w:p>
    <w:p w:rsidR="000B4F6E" w:rsidRPr="000B4F6E" w:rsidRDefault="000B4F6E" w:rsidP="000B4F6E">
      <w:pPr>
        <w:ind w:firstLine="567"/>
        <w:jc w:val="both"/>
      </w:pPr>
      <w:r>
        <w:t>8</w:t>
      </w:r>
      <w:r w:rsidRPr="005050D8">
        <w:t xml:space="preserve">. </w:t>
      </w:r>
      <w:bookmarkStart w:id="8" w:name="sub_1011"/>
      <w:r w:rsidRPr="00990B50">
        <w:t xml:space="preserve">Сведения о месте нахождения и графике работы Администрации и МФЦ заинтересованное лицо может получить по телефону, </w:t>
      </w:r>
      <w:r w:rsidRPr="000B4F6E">
        <w:t xml:space="preserve">электронной почте, а также из информации, размещенной на Интернет-сайте Администрации, </w:t>
      </w:r>
      <w:hyperlink r:id="rId5" w:history="1">
        <w:r w:rsidRPr="000B4F6E">
          <w:rPr>
            <w:rStyle w:val="a6"/>
            <w:b w:val="0"/>
            <w:color w:val="auto"/>
          </w:rPr>
          <w:t>Едином портале</w:t>
        </w:r>
      </w:hyperlink>
      <w:r w:rsidRPr="000B4F6E">
        <w:t xml:space="preserve"> государственных и муниципальных услуг (функций) и </w:t>
      </w:r>
      <w:hyperlink r:id="rId6" w:history="1">
        <w:r w:rsidRPr="000B4F6E">
          <w:rPr>
            <w:rStyle w:val="a6"/>
            <w:b w:val="0"/>
            <w:color w:val="auto"/>
          </w:rPr>
          <w:t>Республиканском портале</w:t>
        </w:r>
      </w:hyperlink>
      <w:r w:rsidRPr="000B4F6E">
        <w:rPr>
          <w:b/>
        </w:rPr>
        <w:t xml:space="preserve"> </w:t>
      </w:r>
      <w:r w:rsidRPr="000B4F6E">
        <w:t>государственных и муниципальных услуг (функций).</w:t>
      </w:r>
    </w:p>
    <w:bookmarkEnd w:id="8"/>
    <w:p w:rsidR="000B4F6E" w:rsidRPr="000B4F6E" w:rsidRDefault="000B4F6E" w:rsidP="000B4F6E">
      <w:pPr>
        <w:ind w:firstLine="567"/>
        <w:jc w:val="both"/>
      </w:pPr>
      <w:r w:rsidRPr="000B4F6E">
        <w:t xml:space="preserve">Адрес Администрации: 431860, Республика Мордовия, </w:t>
      </w:r>
      <w:proofErr w:type="spellStart"/>
      <w:r w:rsidRPr="000B4F6E">
        <w:t>Ардатовский</w:t>
      </w:r>
      <w:proofErr w:type="spellEnd"/>
      <w:r w:rsidRPr="000B4F6E">
        <w:t xml:space="preserve"> район, г. Ардатов, пер</w:t>
      </w:r>
      <w:proofErr w:type="gramStart"/>
      <w:r w:rsidRPr="000B4F6E">
        <w:t>.Л</w:t>
      </w:r>
      <w:proofErr w:type="gramEnd"/>
      <w:r w:rsidRPr="000B4F6E">
        <w:t>уначарского, д.14.</w:t>
      </w:r>
    </w:p>
    <w:p w:rsidR="000B4F6E" w:rsidRPr="000B4F6E" w:rsidRDefault="000B4F6E" w:rsidP="000B4F6E">
      <w:pPr>
        <w:ind w:firstLine="567"/>
        <w:jc w:val="both"/>
      </w:pPr>
      <w:r w:rsidRPr="000B4F6E">
        <w:t>Контактные данные:</w:t>
      </w:r>
    </w:p>
    <w:p w:rsidR="000B4F6E" w:rsidRPr="000B4F6E" w:rsidRDefault="000B4F6E" w:rsidP="000B4F6E">
      <w:pPr>
        <w:ind w:firstLine="567"/>
        <w:jc w:val="both"/>
      </w:pPr>
      <w:r w:rsidRPr="000B4F6E">
        <w:t>телефон: 8 (83431) 3-11-52;</w:t>
      </w:r>
    </w:p>
    <w:p w:rsidR="000B4F6E" w:rsidRPr="000B4F6E" w:rsidRDefault="000B4F6E" w:rsidP="000B4F6E">
      <w:pPr>
        <w:ind w:firstLine="567"/>
        <w:jc w:val="both"/>
      </w:pPr>
      <w:r w:rsidRPr="000B4F6E">
        <w:t>факс: 8 (83431) 3-11-53;</w:t>
      </w:r>
    </w:p>
    <w:p w:rsidR="000B4F6E" w:rsidRPr="00990B50" w:rsidRDefault="000B4F6E" w:rsidP="000B4F6E">
      <w:pPr>
        <w:ind w:firstLine="567"/>
        <w:jc w:val="both"/>
      </w:pPr>
      <w:r w:rsidRPr="00990B50">
        <w:t xml:space="preserve">адрес электронной почты: </w:t>
      </w:r>
      <w:proofErr w:type="spellStart"/>
      <w:r w:rsidRPr="00990B50">
        <w:rPr>
          <w:lang w:val="en-US"/>
        </w:rPr>
        <w:t>ardatovskaya</w:t>
      </w:r>
      <w:proofErr w:type="spellEnd"/>
      <w:r w:rsidRPr="00990B50">
        <w:t>13@</w:t>
      </w:r>
      <w:r w:rsidRPr="00990B50">
        <w:rPr>
          <w:lang w:val="en-US"/>
        </w:rPr>
        <w:t>mail</w:t>
      </w:r>
      <w:r w:rsidRPr="00990B50">
        <w:t>.</w:t>
      </w:r>
      <w:proofErr w:type="spellStart"/>
      <w:r w:rsidRPr="00990B50">
        <w:t>ru</w:t>
      </w:r>
      <w:proofErr w:type="spellEnd"/>
      <w:r w:rsidRPr="00990B50">
        <w:t>.</w:t>
      </w:r>
    </w:p>
    <w:p w:rsidR="000B4F6E" w:rsidRPr="00990B50" w:rsidRDefault="000B4F6E" w:rsidP="000B4F6E">
      <w:pPr>
        <w:ind w:firstLine="567"/>
        <w:jc w:val="both"/>
      </w:pPr>
      <w:r w:rsidRPr="00990B50">
        <w:t>Интернет-сайт: https://ardatov-r13.gosweb.gosuslugi.ru/.</w:t>
      </w:r>
    </w:p>
    <w:p w:rsidR="000B4F6E" w:rsidRPr="00990B50" w:rsidRDefault="000B4F6E" w:rsidP="000B4F6E">
      <w:pPr>
        <w:ind w:firstLine="567"/>
        <w:jc w:val="both"/>
      </w:pPr>
      <w:r w:rsidRPr="00990B50">
        <w:t>График работы Администрации:</w:t>
      </w:r>
    </w:p>
    <w:p w:rsidR="000B4F6E" w:rsidRPr="00990B50" w:rsidRDefault="000B4F6E" w:rsidP="000B4F6E">
      <w:pPr>
        <w:ind w:firstLine="567"/>
        <w:jc w:val="both"/>
      </w:pPr>
      <w:proofErr w:type="gramStart"/>
      <w:r w:rsidRPr="00990B50">
        <w:t>понедельник - четверг: с 8 ч. 30 мин. до 17 ч. 30 мин.; пятница: с 8 ч. 30 мин. до 16 ч. 30 мин</w:t>
      </w:r>
      <w:proofErr w:type="gramEnd"/>
    </w:p>
    <w:p w:rsidR="000B4F6E" w:rsidRPr="00990B50" w:rsidRDefault="000B4F6E" w:rsidP="000B4F6E">
      <w:pPr>
        <w:ind w:firstLine="567"/>
        <w:jc w:val="both"/>
      </w:pPr>
      <w:r w:rsidRPr="00990B50">
        <w:t>обеденный перерыв: с 13 ч. до 14 ч</w:t>
      </w:r>
      <w:proofErr w:type="gramStart"/>
      <w:r w:rsidRPr="00990B50">
        <w:t xml:space="preserve"> .</w:t>
      </w:r>
      <w:proofErr w:type="gramEnd"/>
    </w:p>
    <w:p w:rsidR="000B4F6E" w:rsidRPr="00990B50" w:rsidRDefault="000B4F6E" w:rsidP="000B4F6E">
      <w:pPr>
        <w:ind w:firstLine="567"/>
        <w:jc w:val="both"/>
      </w:pPr>
      <w:r w:rsidRPr="00990B50">
        <w:t>Выходные дни: суббота, воскресенье.</w:t>
      </w:r>
    </w:p>
    <w:p w:rsidR="000B4F6E" w:rsidRPr="00990B50" w:rsidRDefault="000B4F6E" w:rsidP="000B4F6E">
      <w:pPr>
        <w:ind w:firstLine="567"/>
        <w:jc w:val="both"/>
      </w:pPr>
      <w:r w:rsidRPr="00990B50">
        <w:t xml:space="preserve">Адрес МФЦ: 431860, Республика Мордовия, </w:t>
      </w:r>
      <w:proofErr w:type="spellStart"/>
      <w:r w:rsidRPr="00990B50">
        <w:t>Ардатовский</w:t>
      </w:r>
      <w:proofErr w:type="spellEnd"/>
      <w:r w:rsidRPr="00990B50">
        <w:t xml:space="preserve"> муниципальный район,                        </w:t>
      </w:r>
      <w:proofErr w:type="gramStart"/>
      <w:r w:rsidRPr="00990B50">
        <w:t>г</w:t>
      </w:r>
      <w:proofErr w:type="gramEnd"/>
      <w:r w:rsidRPr="00990B50">
        <w:t>. Ардатов, ул. Комсомольская, дом 126</w:t>
      </w:r>
    </w:p>
    <w:p w:rsidR="000B4F6E" w:rsidRPr="00990B50" w:rsidRDefault="000B4F6E" w:rsidP="000B4F6E">
      <w:pPr>
        <w:ind w:firstLine="567"/>
        <w:jc w:val="both"/>
      </w:pPr>
      <w:r w:rsidRPr="00990B50">
        <w:t>Контактные данные:</w:t>
      </w:r>
    </w:p>
    <w:p w:rsidR="000B4F6E" w:rsidRPr="00990B50" w:rsidRDefault="000B4F6E" w:rsidP="000B4F6E">
      <w:pPr>
        <w:ind w:firstLine="567"/>
        <w:jc w:val="both"/>
      </w:pPr>
      <w:r w:rsidRPr="00990B50">
        <w:t>телефон: 8(834-31) 31-003;</w:t>
      </w:r>
    </w:p>
    <w:p w:rsidR="000B4F6E" w:rsidRPr="00990B50" w:rsidRDefault="000B4F6E" w:rsidP="000B4F6E">
      <w:pPr>
        <w:ind w:firstLine="567"/>
        <w:jc w:val="both"/>
      </w:pPr>
      <w:r w:rsidRPr="00990B50">
        <w:t>График работы МФЦ:</w:t>
      </w:r>
    </w:p>
    <w:p w:rsidR="000B4F6E" w:rsidRPr="00990B50" w:rsidRDefault="000B4F6E" w:rsidP="000B4F6E">
      <w:pPr>
        <w:ind w:firstLine="567"/>
        <w:jc w:val="both"/>
      </w:pPr>
      <w:r w:rsidRPr="00990B50">
        <w:t>понедельник - пятница: с 8 ч. 30 мин. до 17 ч. 30 мин.;</w:t>
      </w:r>
    </w:p>
    <w:p w:rsidR="000B4F6E" w:rsidRPr="00990B50" w:rsidRDefault="000B4F6E" w:rsidP="000B4F6E">
      <w:pPr>
        <w:ind w:firstLine="567"/>
        <w:jc w:val="both"/>
      </w:pPr>
      <w:r w:rsidRPr="00990B50">
        <w:t>четверг: с 12 ч. 00 мин. до 20 ч. 00 мин.;</w:t>
      </w:r>
    </w:p>
    <w:p w:rsidR="000B4F6E" w:rsidRPr="00990B50" w:rsidRDefault="000B4F6E" w:rsidP="000B4F6E">
      <w:pPr>
        <w:ind w:firstLine="567"/>
        <w:jc w:val="both"/>
      </w:pPr>
      <w:r w:rsidRPr="00990B50">
        <w:t>обеденный перерыв: с 12 ч. до 13 ч.</w:t>
      </w:r>
    </w:p>
    <w:p w:rsidR="000B4F6E" w:rsidRPr="00990B50" w:rsidRDefault="000B4F6E" w:rsidP="000B4F6E">
      <w:pPr>
        <w:ind w:firstLine="567"/>
        <w:jc w:val="both"/>
      </w:pPr>
      <w:r w:rsidRPr="00990B50">
        <w:t>суббота: с 9 ч. 00 мин. до 13 ч. без обеденного перерыва.</w:t>
      </w:r>
    </w:p>
    <w:p w:rsidR="000B4F6E" w:rsidRPr="00990B50" w:rsidRDefault="000B4F6E" w:rsidP="000B4F6E">
      <w:pPr>
        <w:ind w:firstLine="567"/>
        <w:jc w:val="both"/>
      </w:pPr>
      <w:r w:rsidRPr="00990B50">
        <w:t>Выходной день: воскресенье.</w:t>
      </w:r>
    </w:p>
    <w:p w:rsidR="000B4F6E" w:rsidRDefault="000B4F6E" w:rsidP="000B4F6E">
      <w:pPr>
        <w:pStyle w:val="ConsPlusNormal"/>
        <w:ind w:firstLine="540"/>
        <w:jc w:val="both"/>
      </w:pPr>
    </w:p>
    <w:p w:rsidR="000B4F6E" w:rsidRPr="00457099" w:rsidRDefault="000B4F6E" w:rsidP="000B4F6E">
      <w:pPr>
        <w:jc w:val="center"/>
      </w:pPr>
      <w:r w:rsidRPr="000C7456">
        <w:rPr>
          <w:b/>
        </w:rPr>
        <w:t xml:space="preserve">Подраздел </w:t>
      </w:r>
      <w:r>
        <w:rPr>
          <w:b/>
        </w:rPr>
        <w:t>4</w:t>
      </w:r>
      <w:r w:rsidRPr="000C7456">
        <w:rPr>
          <w:b/>
        </w:rPr>
        <w:t>.</w:t>
      </w:r>
      <w:r>
        <w:rPr>
          <w:b/>
        </w:rPr>
        <w:t xml:space="preserve"> Перечень документов, необходимых для предоставления муниципальной услуги</w:t>
      </w:r>
    </w:p>
    <w:p w:rsidR="000B4F6E" w:rsidRPr="00A2029E" w:rsidRDefault="000B4F6E" w:rsidP="000B4F6E">
      <w:bookmarkStart w:id="9" w:name="sub_108"/>
    </w:p>
    <w:bookmarkEnd w:id="9"/>
    <w:p w:rsidR="000B4F6E" w:rsidRPr="004A0214" w:rsidRDefault="000B4F6E" w:rsidP="004111E2">
      <w:pPr>
        <w:pStyle w:val="ConsPlusNormal"/>
        <w:ind w:firstLine="539"/>
        <w:jc w:val="both"/>
        <w:rPr>
          <w:rFonts w:ascii="Times New Roman" w:hAnsi="Times New Roman" w:cs="Times New Roman"/>
          <w:sz w:val="24"/>
          <w:szCs w:val="24"/>
        </w:rPr>
      </w:pPr>
      <w:r w:rsidRPr="004A0214">
        <w:rPr>
          <w:rFonts w:ascii="Times New Roman" w:hAnsi="Times New Roman" w:cs="Times New Roman"/>
          <w:sz w:val="24"/>
          <w:szCs w:val="24"/>
        </w:rPr>
        <w:t>9. В целях строительства, реконструкции объекта капитального строительства застройщик направляет заявление о выдаче разрешения на строительство (Приложение 1)  в Администрацию либо в МБУ "МФЦ", в том числе с использованием информационно-телекоммуникационной сети, электронной почты.</w:t>
      </w:r>
      <w:r w:rsidR="004111E2">
        <w:rPr>
          <w:rFonts w:ascii="Times New Roman" w:hAnsi="Times New Roman" w:cs="Times New Roman"/>
          <w:sz w:val="24"/>
          <w:szCs w:val="24"/>
        </w:rPr>
        <w:t xml:space="preserve"> </w:t>
      </w:r>
      <w:r w:rsidRPr="004A0214">
        <w:rPr>
          <w:rFonts w:ascii="Times New Roman" w:hAnsi="Times New Roman" w:cs="Times New Roman"/>
          <w:sz w:val="24"/>
          <w:szCs w:val="24"/>
        </w:rPr>
        <w:t>К заявлению прилагаются следующие документы:</w:t>
      </w:r>
    </w:p>
    <w:p w:rsidR="004A0214" w:rsidRPr="004A0214" w:rsidRDefault="004A0214" w:rsidP="004A0214">
      <w:pPr>
        <w:pStyle w:val="a4"/>
        <w:shd w:val="clear" w:color="auto" w:fill="FFFFFF"/>
        <w:spacing w:before="0" w:beforeAutospacing="0" w:after="0" w:afterAutospacing="0"/>
        <w:ind w:firstLine="539"/>
        <w:jc w:val="both"/>
        <w:rPr>
          <w:color w:val="000000"/>
        </w:rPr>
      </w:pPr>
      <w:proofErr w:type="gramStart"/>
      <w:r w:rsidRPr="004A0214">
        <w:rPr>
          <w:color w:val="00000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w:t>
      </w:r>
      <w:r w:rsidRPr="004A0214">
        <w:rPr>
          <w:color w:val="000000"/>
        </w:rPr>
        <w:lastRenderedPageBreak/>
        <w:t>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7" w:anchor="dst3192" w:history="1">
        <w:r w:rsidRPr="004A0214">
          <w:rPr>
            <w:rStyle w:val="a7"/>
            <w:color w:val="1A0DAB"/>
          </w:rPr>
          <w:t>частями 1.1</w:t>
        </w:r>
      </w:hyperlink>
      <w:r w:rsidRPr="004A0214">
        <w:rPr>
          <w:color w:val="000000"/>
        </w:rPr>
        <w:t> и </w:t>
      </w:r>
      <w:hyperlink r:id="rId8" w:anchor="dst4402" w:history="1">
        <w:r w:rsidRPr="004A0214">
          <w:rPr>
            <w:rStyle w:val="a7"/>
            <w:color w:val="1A0DAB"/>
          </w:rPr>
          <w:t>1.2 статьи 57.3</w:t>
        </w:r>
      </w:hyperlink>
      <w:r w:rsidRPr="004A0214">
        <w:rPr>
          <w:color w:val="000000"/>
        </w:rPr>
        <w:t> </w:t>
      </w:r>
      <w:r>
        <w:rPr>
          <w:color w:val="000000"/>
        </w:rPr>
        <w:t xml:space="preserve">Градостроительного </w:t>
      </w:r>
      <w:r w:rsidRPr="004A0214">
        <w:rPr>
          <w:color w:val="000000"/>
        </w:rPr>
        <w:t>Кодекса, если иное не установлено</w:t>
      </w:r>
      <w:proofErr w:type="gramEnd"/>
      <w:r w:rsidRPr="004A0214">
        <w:rPr>
          <w:color w:val="000000"/>
        </w:rPr>
        <w:t> </w:t>
      </w:r>
      <w:hyperlink r:id="rId9" w:anchor="dst3291" w:history="1">
        <w:r w:rsidRPr="004A0214">
          <w:rPr>
            <w:rStyle w:val="a7"/>
            <w:color w:val="1A0DAB"/>
          </w:rPr>
          <w:t>частью 7.3</w:t>
        </w:r>
      </w:hyperlink>
      <w:r w:rsidRPr="004A0214">
        <w:rPr>
          <w:color w:val="000000"/>
        </w:rPr>
        <w:t>  статьи</w:t>
      </w:r>
      <w:r>
        <w:rPr>
          <w:color w:val="000000"/>
        </w:rPr>
        <w:t xml:space="preserve"> 51 Градостроительного </w:t>
      </w:r>
      <w:r w:rsidRPr="004A0214">
        <w:rPr>
          <w:color w:val="000000"/>
        </w:rPr>
        <w:t>Кодекса;</w:t>
      </w:r>
    </w:p>
    <w:p w:rsidR="004A0214" w:rsidRPr="004A0214" w:rsidRDefault="004A0214" w:rsidP="004A0214">
      <w:pPr>
        <w:ind w:firstLine="539"/>
        <w:jc w:val="both"/>
      </w:pPr>
      <w:proofErr w:type="gramStart"/>
      <w:r w:rsidRPr="004A0214">
        <w:t>1.1) при наличии соглашения о передаче в случаях, установленных бюджетным </w:t>
      </w:r>
      <w:hyperlink r:id="rId10" w:anchor="dst3928" w:history="1">
        <w:r w:rsidRPr="004A0214">
          <w:rPr>
            <w:rStyle w:val="a7"/>
            <w:color w:val="1A0DAB"/>
          </w:rPr>
          <w:t>законодательством</w:t>
        </w:r>
      </w:hyperlink>
      <w:r w:rsidRPr="004A0214">
        <w:t>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4A0214">
        <w:t>Росатом</w:t>
      </w:r>
      <w:proofErr w:type="spellEnd"/>
      <w:r w:rsidRPr="004A0214">
        <w:t>", Государственной корпорацией по космической деятельности "</w:t>
      </w:r>
      <w:proofErr w:type="spellStart"/>
      <w:r w:rsidRPr="004A0214">
        <w:t>Роскосмос</w:t>
      </w:r>
      <w:proofErr w:type="spellEnd"/>
      <w:r w:rsidRPr="004A0214">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4A0214">
        <w:t xml:space="preserve"> соглашение;</w:t>
      </w:r>
    </w:p>
    <w:p w:rsidR="004A0214" w:rsidRDefault="004A0214" w:rsidP="004A0214">
      <w:pPr>
        <w:ind w:firstLine="539"/>
        <w:jc w:val="both"/>
      </w:pPr>
      <w:proofErr w:type="gramStart"/>
      <w:r w:rsidRPr="004A0214">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1" w:anchor="dst100014" w:history="1">
        <w:r w:rsidRPr="004A0214">
          <w:rPr>
            <w:rStyle w:val="a7"/>
            <w:color w:val="1A0DAB"/>
          </w:rPr>
          <w:t>случаев</w:t>
        </w:r>
      </w:hyperlink>
      <w:r w:rsidRPr="004A0214">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4A0214">
        <w:t xml:space="preserve"> </w:t>
      </w:r>
      <w:proofErr w:type="gramStart"/>
      <w:r w:rsidRPr="004A0214">
        <w:t>случае</w:t>
      </w:r>
      <w:proofErr w:type="gramEnd"/>
      <w:r w:rsidRPr="004A0214">
        <w:t xml:space="preserve"> выдачи разрешения на строительство линейного объекта, для размещения которого не требуется образование земельного участка;</w:t>
      </w:r>
    </w:p>
    <w:p w:rsidR="002A445D" w:rsidRPr="004A0214" w:rsidRDefault="002A445D" w:rsidP="004A0214">
      <w:pPr>
        <w:ind w:firstLine="539"/>
        <w:jc w:val="both"/>
      </w:pPr>
      <w:r>
        <w:rPr>
          <w:color w:val="000000"/>
          <w:sz w:val="25"/>
          <w:szCs w:val="25"/>
          <w:shd w:val="clear" w:color="auto" w:fill="FFFFFF"/>
        </w:rPr>
        <w:t>3) результаты инженерных изысканий и следующие материалы, содержащиеся в утвержденной в соответствии с </w:t>
      </w:r>
      <w:hyperlink r:id="rId12" w:anchor="dst3049" w:history="1">
        <w:r>
          <w:rPr>
            <w:rStyle w:val="a7"/>
            <w:rFonts w:eastAsiaTheme="majorEastAsia"/>
            <w:color w:val="1A0DAB"/>
            <w:sz w:val="25"/>
            <w:szCs w:val="25"/>
            <w:shd w:val="clear" w:color="auto" w:fill="FFFFFF"/>
          </w:rPr>
          <w:t>частью 15 статьи 48</w:t>
        </w:r>
      </w:hyperlink>
      <w:r>
        <w:rPr>
          <w:color w:val="000000"/>
          <w:sz w:val="25"/>
          <w:szCs w:val="25"/>
          <w:shd w:val="clear" w:color="auto" w:fill="FFFFFF"/>
        </w:rPr>
        <w:t> Градостроительного Кодекса проектной документации:</w:t>
      </w:r>
    </w:p>
    <w:p w:rsidR="004A0214" w:rsidRPr="004A0214" w:rsidRDefault="004A0214" w:rsidP="004A0214">
      <w:pPr>
        <w:pStyle w:val="a4"/>
        <w:shd w:val="clear" w:color="auto" w:fill="FFFFFF"/>
        <w:spacing w:before="0" w:beforeAutospacing="0" w:after="0" w:afterAutospacing="0"/>
        <w:ind w:firstLine="539"/>
        <w:jc w:val="both"/>
        <w:rPr>
          <w:color w:val="000000"/>
        </w:rPr>
      </w:pPr>
      <w:r w:rsidRPr="004A0214">
        <w:rPr>
          <w:color w:val="000000"/>
        </w:rPr>
        <w:t>а) пояснительная записка;</w:t>
      </w:r>
    </w:p>
    <w:p w:rsidR="004A0214" w:rsidRPr="004A0214" w:rsidRDefault="004A0214" w:rsidP="004A0214">
      <w:pPr>
        <w:ind w:firstLine="539"/>
        <w:jc w:val="both"/>
      </w:pPr>
      <w:proofErr w:type="gramStart"/>
      <w:r w:rsidRPr="004A0214">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3" w:anchor="dst100014" w:history="1">
        <w:r w:rsidRPr="004A0214">
          <w:rPr>
            <w:rStyle w:val="a7"/>
            <w:color w:val="1A0DAB"/>
          </w:rPr>
          <w:t>случаев</w:t>
        </w:r>
      </w:hyperlink>
      <w:r w:rsidRPr="004A0214">
        <w:t>, при которых для строительства, реконструкции линейного объекта не требуется подготовка документации по планировке территории);</w:t>
      </w:r>
      <w:proofErr w:type="gramEnd"/>
    </w:p>
    <w:p w:rsidR="004A0214" w:rsidRPr="004A0214" w:rsidRDefault="004A0214" w:rsidP="004A0214">
      <w:pPr>
        <w:pStyle w:val="a4"/>
        <w:shd w:val="clear" w:color="auto" w:fill="FFFFFF"/>
        <w:spacing w:before="0" w:beforeAutospacing="0" w:after="0" w:afterAutospacing="0"/>
        <w:ind w:firstLine="539"/>
        <w:jc w:val="both"/>
        <w:rPr>
          <w:color w:val="000000"/>
        </w:rPr>
      </w:pPr>
      <w:proofErr w:type="gramStart"/>
      <w:r w:rsidRPr="004A0214">
        <w:rPr>
          <w:color w:val="000000"/>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4A0214" w:rsidRPr="004A0214" w:rsidRDefault="004A0214" w:rsidP="004A0214">
      <w:pPr>
        <w:pStyle w:val="a4"/>
        <w:shd w:val="clear" w:color="auto" w:fill="FFFFFF"/>
        <w:spacing w:before="0" w:beforeAutospacing="0" w:after="0" w:afterAutospacing="0"/>
        <w:ind w:firstLine="539"/>
        <w:jc w:val="both"/>
        <w:rPr>
          <w:color w:val="000000"/>
        </w:rPr>
      </w:pPr>
      <w:r w:rsidRPr="004A0214">
        <w:rPr>
          <w:color w:val="000000"/>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A0214" w:rsidRPr="00FA3AE9" w:rsidRDefault="004A0214" w:rsidP="00FA3AE9">
      <w:pPr>
        <w:ind w:firstLine="539"/>
        <w:jc w:val="both"/>
      </w:pPr>
      <w:proofErr w:type="gramStart"/>
      <w:r w:rsidRPr="004111E2">
        <w:t>4) положительное заключение экспертизы проектной документации (в части соответствия проектной документации требованиям, указанным в </w:t>
      </w:r>
      <w:hyperlink r:id="rId14" w:anchor="dst2910" w:history="1">
        <w:r w:rsidRPr="004111E2">
          <w:rPr>
            <w:rStyle w:val="a7"/>
            <w:color w:val="auto"/>
            <w:u w:val="none"/>
          </w:rPr>
          <w:t>пункте 1 части 5 статьи 49</w:t>
        </w:r>
      </w:hyperlink>
      <w:r w:rsidRPr="004111E2">
        <w:t>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w:t>
      </w:r>
      <w:proofErr w:type="gramEnd"/>
      <w:r w:rsidRPr="004111E2">
        <w:t> </w:t>
      </w:r>
      <w:hyperlink r:id="rId15" w:anchor="dst448" w:history="1">
        <w:r w:rsidRPr="004111E2">
          <w:rPr>
            <w:rStyle w:val="a7"/>
            <w:color w:val="auto"/>
            <w:u w:val="none"/>
          </w:rPr>
          <w:t>частью 12.1 статьи 48</w:t>
        </w:r>
      </w:hyperlink>
      <w:r w:rsidRPr="004111E2">
        <w:t> Градостроительного Кодекса), если такая проектная документация подлежит экспертизе в соответствии со </w:t>
      </w:r>
      <w:hyperlink r:id="rId16" w:anchor="dst101091" w:history="1">
        <w:r w:rsidRPr="004111E2">
          <w:rPr>
            <w:rStyle w:val="a7"/>
            <w:color w:val="auto"/>
            <w:u w:val="none"/>
          </w:rPr>
          <w:t>статьей 49</w:t>
        </w:r>
      </w:hyperlink>
      <w:r w:rsidRPr="004111E2">
        <w:t xml:space="preserve"> Градостроительного Кодекса, положительное заключение государственной экспертизы проектной документации в случаях, </w:t>
      </w:r>
      <w:r w:rsidRPr="00FA3AE9">
        <w:lastRenderedPageBreak/>
        <w:t>предусмотренных </w:t>
      </w:r>
      <w:hyperlink r:id="rId17" w:anchor="dst500" w:history="1">
        <w:r w:rsidRPr="00FA3AE9">
          <w:rPr>
            <w:rStyle w:val="a7"/>
            <w:color w:val="auto"/>
            <w:u w:val="none"/>
          </w:rPr>
          <w:t>частью 3.4 статьи 49</w:t>
        </w:r>
      </w:hyperlink>
      <w:r w:rsidRPr="00FA3AE9">
        <w:t>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18" w:anchor="dst101402" w:history="1">
        <w:r w:rsidRPr="00FA3AE9">
          <w:rPr>
            <w:rStyle w:val="a7"/>
            <w:color w:val="auto"/>
            <w:u w:val="none"/>
          </w:rPr>
          <w:t>частью 6 статьи 49</w:t>
        </w:r>
      </w:hyperlink>
      <w:r w:rsidRPr="00FA3AE9">
        <w:t> Градостроительного Кодекса;</w:t>
      </w:r>
    </w:p>
    <w:p w:rsidR="004A0214" w:rsidRPr="00FA3AE9" w:rsidRDefault="004A0214" w:rsidP="00FA3AE9">
      <w:pPr>
        <w:ind w:firstLine="539"/>
        <w:jc w:val="both"/>
      </w:pPr>
      <w:proofErr w:type="gramStart"/>
      <w:r w:rsidRPr="00FA3AE9">
        <w:t>4.2) подтверждение соответствия вносимых в проектную документацию изменений требованиям, указанным в </w:t>
      </w:r>
      <w:hyperlink r:id="rId19" w:anchor="dst3054" w:history="1">
        <w:r w:rsidRPr="00FA3AE9">
          <w:rPr>
            <w:rStyle w:val="a7"/>
            <w:color w:val="auto"/>
            <w:u w:val="none"/>
          </w:rPr>
          <w:t>части 3.8 статьи 49</w:t>
        </w:r>
      </w:hyperlink>
      <w:r w:rsidRPr="00FA3AE9">
        <w:t xml:space="preserve"> Градостроительного Кодекса, предоставленное лицом, являющимся членом </w:t>
      </w:r>
      <w:proofErr w:type="spellStart"/>
      <w:r w:rsidRPr="00FA3AE9">
        <w:t>саморегулируемой</w:t>
      </w:r>
      <w:proofErr w:type="spellEnd"/>
      <w:r w:rsidRPr="00FA3AE9">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FA3AE9">
        <w:t xml:space="preserve"> с </w:t>
      </w:r>
      <w:hyperlink r:id="rId20" w:anchor="dst3054" w:history="1">
        <w:r w:rsidRPr="00FA3AE9">
          <w:rPr>
            <w:rStyle w:val="a7"/>
            <w:color w:val="auto"/>
            <w:u w:val="none"/>
          </w:rPr>
          <w:t>частью 3.8 статьи 49</w:t>
        </w:r>
      </w:hyperlink>
      <w:r w:rsidRPr="00FA3AE9">
        <w:t> Градостроительного Кодекса;</w:t>
      </w:r>
    </w:p>
    <w:p w:rsidR="004A0214" w:rsidRPr="00FA3AE9" w:rsidRDefault="004A0214" w:rsidP="00FA3AE9">
      <w:pPr>
        <w:ind w:firstLine="539"/>
        <w:jc w:val="both"/>
      </w:pPr>
      <w:proofErr w:type="gramStart"/>
      <w:r w:rsidRPr="00FA3AE9">
        <w:t>4.3) подтверждение соответствия вносимых в проектную документацию изменений требованиям, указанным в </w:t>
      </w:r>
      <w:hyperlink r:id="rId21" w:anchor="dst3060" w:history="1">
        <w:r w:rsidRPr="00FA3AE9">
          <w:rPr>
            <w:rStyle w:val="a7"/>
            <w:color w:val="auto"/>
            <w:u w:val="none"/>
          </w:rPr>
          <w:t>части 3.9 статьи 49</w:t>
        </w:r>
      </w:hyperlink>
      <w:r w:rsidRPr="00FA3AE9">
        <w:t>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2" w:anchor="dst3060" w:history="1">
        <w:r w:rsidRPr="00FA3AE9">
          <w:rPr>
            <w:rStyle w:val="a7"/>
            <w:color w:val="auto"/>
            <w:u w:val="none"/>
          </w:rPr>
          <w:t>частью 3.9 статьи 49</w:t>
        </w:r>
      </w:hyperlink>
      <w:r w:rsidRPr="00FA3AE9">
        <w:t> Градостроительного Кодекса;</w:t>
      </w:r>
      <w:proofErr w:type="gramEnd"/>
    </w:p>
    <w:p w:rsidR="004A0214" w:rsidRPr="00FA3AE9" w:rsidRDefault="004A0214" w:rsidP="00FA3AE9">
      <w:pPr>
        <w:ind w:firstLine="539"/>
        <w:jc w:val="both"/>
      </w:pPr>
      <w:r w:rsidRPr="00FA3AE9">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3" w:anchor="dst100628" w:history="1">
        <w:r w:rsidRPr="00FA3AE9">
          <w:rPr>
            <w:rStyle w:val="a7"/>
            <w:color w:val="auto"/>
            <w:u w:val="none"/>
          </w:rPr>
          <w:t>статьей 40</w:t>
        </w:r>
      </w:hyperlink>
      <w:r w:rsidRPr="00FA3AE9">
        <w:t> Градостроительного Кодекса);</w:t>
      </w:r>
    </w:p>
    <w:p w:rsidR="004A0214" w:rsidRPr="00FA3AE9" w:rsidRDefault="004A0214" w:rsidP="00FA3AE9">
      <w:pPr>
        <w:ind w:firstLine="539"/>
        <w:jc w:val="both"/>
      </w:pPr>
      <w:r w:rsidRPr="00FA3AE9">
        <w:t>5.1) согласование архитектурно-градостроительного облика объекта капитального строительства в случае, если такое согласование предусмотрено </w:t>
      </w:r>
      <w:hyperlink r:id="rId24" w:anchor="dst4072" w:history="1">
        <w:r w:rsidRPr="00FA3AE9">
          <w:rPr>
            <w:rStyle w:val="a7"/>
            <w:color w:val="auto"/>
            <w:u w:val="none"/>
          </w:rPr>
          <w:t>статьей 40.1</w:t>
        </w:r>
      </w:hyperlink>
      <w:r w:rsidRPr="00FA3AE9">
        <w:t> Градостроительного Кодекса;</w:t>
      </w:r>
    </w:p>
    <w:p w:rsidR="004A0214" w:rsidRPr="00FA3AE9" w:rsidRDefault="004A0214" w:rsidP="00FA3AE9">
      <w:pPr>
        <w:ind w:firstLine="539"/>
        <w:jc w:val="both"/>
      </w:pPr>
      <w:r w:rsidRPr="00FA3AE9">
        <w:t>6) согласие всех правообладателей объекта капитального строительства в случае реконструкции такого объекта, за исключением указанных в </w:t>
      </w:r>
      <w:hyperlink r:id="rId25" w:anchor="dst101812" w:history="1">
        <w:r w:rsidRPr="00FA3AE9">
          <w:rPr>
            <w:rStyle w:val="a7"/>
            <w:color w:val="auto"/>
            <w:u w:val="none"/>
          </w:rPr>
          <w:t>пункте 6.2</w:t>
        </w:r>
      </w:hyperlink>
      <w:r w:rsidRPr="00FA3AE9">
        <w:t>  части 7 статьи 51 Градостроительного Кодекса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4A0214" w:rsidRPr="00FA3AE9" w:rsidRDefault="004A0214" w:rsidP="00FA3AE9">
      <w:pPr>
        <w:ind w:firstLine="539"/>
        <w:jc w:val="both"/>
      </w:pPr>
      <w:proofErr w:type="gramStart"/>
      <w:r w:rsidRPr="00FA3AE9">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FA3AE9">
        <w:t>Росатом</w:t>
      </w:r>
      <w:proofErr w:type="spellEnd"/>
      <w:r w:rsidRPr="00FA3AE9">
        <w:t>", Государственной корпорацией по космической деятельности "</w:t>
      </w:r>
      <w:proofErr w:type="spellStart"/>
      <w:r w:rsidRPr="00FA3AE9">
        <w:t>Роскосмос</w:t>
      </w:r>
      <w:proofErr w:type="spellEnd"/>
      <w:r w:rsidRPr="00FA3AE9">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FA3AE9">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FA3AE9">
        <w:t>определяющее</w:t>
      </w:r>
      <w:proofErr w:type="gramEnd"/>
      <w:r w:rsidRPr="00FA3AE9">
        <w:t xml:space="preserve"> в том числе условия и порядок возмещения ущерба, причиненного указанному объекту при осуществлении реконструкции;</w:t>
      </w:r>
    </w:p>
    <w:p w:rsidR="004A0214" w:rsidRPr="00FA3AE9" w:rsidRDefault="004A0214" w:rsidP="00FA3AE9">
      <w:pPr>
        <w:ind w:firstLine="539"/>
        <w:jc w:val="both"/>
      </w:pPr>
      <w:r w:rsidRPr="00FA3AE9">
        <w:t xml:space="preserve">6.2) решение общего собрания собственников помещений и </w:t>
      </w:r>
      <w:proofErr w:type="spellStart"/>
      <w:r w:rsidRPr="00FA3AE9">
        <w:t>машино-мест</w:t>
      </w:r>
      <w:proofErr w:type="spellEnd"/>
      <w:r w:rsidRPr="00FA3AE9">
        <w:t xml:space="preserve"> в многоквартирном доме, принятое в соответствии с жилищным </w:t>
      </w:r>
      <w:hyperlink r:id="rId26" w:anchor="dst100325" w:history="1">
        <w:r w:rsidRPr="00FA3AE9">
          <w:rPr>
            <w:rStyle w:val="a7"/>
            <w:color w:val="auto"/>
            <w:u w:val="none"/>
          </w:rPr>
          <w:t>законодательством</w:t>
        </w:r>
      </w:hyperlink>
      <w:r w:rsidRPr="00FA3AE9">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FA3AE9">
        <w:t>машино-мест</w:t>
      </w:r>
      <w:proofErr w:type="spellEnd"/>
      <w:r w:rsidRPr="00FA3AE9">
        <w:t xml:space="preserve"> в многоквартирном доме;</w:t>
      </w:r>
    </w:p>
    <w:p w:rsidR="004A0214" w:rsidRPr="00FA3AE9" w:rsidRDefault="002A445D" w:rsidP="00FA3AE9">
      <w:pPr>
        <w:ind w:firstLine="539"/>
        <w:jc w:val="both"/>
      </w:pPr>
      <w:r w:rsidRPr="00FA3AE9">
        <w:t>7</w:t>
      </w:r>
      <w:r w:rsidR="004A0214" w:rsidRPr="00FA3AE9">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4A0214" w:rsidRPr="00FA3AE9" w:rsidRDefault="002A445D" w:rsidP="00FA3AE9">
      <w:pPr>
        <w:ind w:firstLine="539"/>
        <w:jc w:val="both"/>
      </w:pPr>
      <w:proofErr w:type="gramStart"/>
      <w:r w:rsidRPr="00FA3AE9">
        <w:t>8</w:t>
      </w:r>
      <w:r w:rsidR="004A0214" w:rsidRPr="00FA3AE9">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7" w:anchor="dst1893" w:history="1">
        <w:r w:rsidR="004A0214" w:rsidRPr="00FA3AE9">
          <w:rPr>
            <w:rStyle w:val="a7"/>
            <w:color w:val="auto"/>
            <w:u w:val="none"/>
          </w:rPr>
          <w:t>законодательством</w:t>
        </w:r>
      </w:hyperlink>
      <w:r w:rsidR="004A0214" w:rsidRPr="00FA3AE9">
        <w:t xml:space="preserve"> Российской </w:t>
      </w:r>
      <w:r w:rsidR="004A0214" w:rsidRPr="00FA3AE9">
        <w:lastRenderedPageBreak/>
        <w:t>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4A0214" w:rsidRPr="00FA3AE9">
        <w:t xml:space="preserve"> или ранее установленная зона с особыми условиями использования территории подлежит изменению;</w:t>
      </w:r>
    </w:p>
    <w:p w:rsidR="004A0214" w:rsidRPr="00FA3AE9" w:rsidRDefault="002A445D" w:rsidP="00FA3AE9">
      <w:pPr>
        <w:ind w:firstLine="539"/>
        <w:jc w:val="both"/>
      </w:pPr>
      <w:proofErr w:type="gramStart"/>
      <w:r w:rsidRPr="00FA3AE9">
        <w:t>9</w:t>
      </w:r>
      <w:r w:rsidR="004A0214" w:rsidRPr="00FA3AE9">
        <w:t>)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w:t>
      </w:r>
      <w:proofErr w:type="gramEnd"/>
      <w:r w:rsidR="004A0214" w:rsidRPr="00FA3AE9">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0B4F6E" w:rsidRPr="00FA3AE9" w:rsidRDefault="002A445D" w:rsidP="00FA3AE9">
      <w:pPr>
        <w:pStyle w:val="ConsPlusNormal"/>
        <w:ind w:firstLine="539"/>
        <w:jc w:val="both"/>
        <w:rPr>
          <w:rFonts w:ascii="Times New Roman" w:hAnsi="Times New Roman" w:cs="Times New Roman"/>
          <w:sz w:val="24"/>
          <w:szCs w:val="24"/>
        </w:rPr>
      </w:pPr>
      <w:r w:rsidRPr="00FA3AE9">
        <w:rPr>
          <w:rFonts w:ascii="Times New Roman" w:hAnsi="Times New Roman" w:cs="Times New Roman"/>
          <w:sz w:val="24"/>
          <w:szCs w:val="24"/>
          <w:shd w:val="clear" w:color="auto" w:fill="FFFFFF"/>
        </w:rPr>
        <w:t xml:space="preserve">9.1. </w:t>
      </w:r>
      <w:proofErr w:type="gramStart"/>
      <w:r w:rsidRPr="00FA3AE9">
        <w:rPr>
          <w:rFonts w:ascii="Times New Roman" w:hAnsi="Times New Roman" w:cs="Times New Roman"/>
          <w:sz w:val="24"/>
          <w:szCs w:val="24"/>
          <w:shd w:val="clear" w:color="auto" w:fill="FFFFFF"/>
        </w:rPr>
        <w:t>Документы (их копии или сведения, содержащиеся в них), указанные в под</w:t>
      </w:r>
      <w:hyperlink r:id="rId28" w:anchor="dst3289" w:history="1">
        <w:r w:rsidRPr="00FA3AE9">
          <w:rPr>
            <w:rStyle w:val="a7"/>
            <w:rFonts w:ascii="Times New Roman" w:eastAsiaTheme="majorEastAsia" w:hAnsi="Times New Roman" w:cs="Times New Roman"/>
            <w:color w:val="auto"/>
            <w:sz w:val="24"/>
            <w:szCs w:val="24"/>
            <w:u w:val="none"/>
            <w:shd w:val="clear" w:color="auto" w:fill="FFFFFF"/>
          </w:rPr>
          <w:t>пунктах 1</w:t>
        </w:r>
      </w:hyperlink>
      <w:r w:rsidRPr="00FA3AE9">
        <w:rPr>
          <w:rFonts w:ascii="Times New Roman" w:hAnsi="Times New Roman" w:cs="Times New Roman"/>
          <w:sz w:val="24"/>
          <w:szCs w:val="24"/>
          <w:shd w:val="clear" w:color="auto" w:fill="FFFFFF"/>
        </w:rPr>
        <w:t> - </w:t>
      </w:r>
      <w:hyperlink r:id="rId29" w:anchor="dst3290" w:history="1">
        <w:r w:rsidRPr="00FA3AE9">
          <w:rPr>
            <w:rStyle w:val="a7"/>
            <w:rFonts w:ascii="Times New Roman" w:eastAsiaTheme="majorEastAsia" w:hAnsi="Times New Roman" w:cs="Times New Roman"/>
            <w:color w:val="auto"/>
            <w:sz w:val="24"/>
            <w:szCs w:val="24"/>
            <w:u w:val="none"/>
            <w:shd w:val="clear" w:color="auto" w:fill="FFFFFF"/>
          </w:rPr>
          <w:t>4</w:t>
        </w:r>
      </w:hyperlink>
      <w:r w:rsidRPr="00FA3AE9">
        <w:rPr>
          <w:rFonts w:ascii="Times New Roman" w:hAnsi="Times New Roman" w:cs="Times New Roman"/>
          <w:sz w:val="24"/>
          <w:szCs w:val="24"/>
          <w:shd w:val="clear" w:color="auto" w:fill="FFFFFF"/>
        </w:rPr>
        <w:t>, </w:t>
      </w:r>
      <w:hyperlink r:id="rId30" w:anchor="dst3068" w:history="1">
        <w:r w:rsidRPr="00FA3AE9">
          <w:rPr>
            <w:rStyle w:val="a7"/>
            <w:rFonts w:ascii="Times New Roman" w:eastAsiaTheme="majorEastAsia" w:hAnsi="Times New Roman" w:cs="Times New Roman"/>
            <w:color w:val="auto"/>
            <w:sz w:val="24"/>
            <w:szCs w:val="24"/>
            <w:u w:val="none"/>
            <w:shd w:val="clear" w:color="auto" w:fill="FFFFFF"/>
          </w:rPr>
          <w:t>4.3</w:t>
        </w:r>
      </w:hyperlink>
      <w:r w:rsidRPr="00FA3AE9">
        <w:rPr>
          <w:rFonts w:ascii="Times New Roman" w:hAnsi="Times New Roman" w:cs="Times New Roman"/>
          <w:sz w:val="24"/>
          <w:szCs w:val="24"/>
          <w:shd w:val="clear" w:color="auto" w:fill="FFFFFF"/>
        </w:rPr>
        <w:t>, </w:t>
      </w:r>
      <w:hyperlink r:id="rId31" w:anchor="dst264" w:history="1">
        <w:r w:rsidRPr="00FA3AE9">
          <w:rPr>
            <w:rStyle w:val="a7"/>
            <w:rFonts w:ascii="Times New Roman" w:eastAsiaTheme="majorEastAsia" w:hAnsi="Times New Roman" w:cs="Times New Roman"/>
            <w:color w:val="auto"/>
            <w:sz w:val="24"/>
            <w:szCs w:val="24"/>
            <w:u w:val="none"/>
            <w:shd w:val="clear" w:color="auto" w:fill="FFFFFF"/>
          </w:rPr>
          <w:t>5</w:t>
        </w:r>
      </w:hyperlink>
      <w:r w:rsidRPr="00FA3AE9">
        <w:rPr>
          <w:rFonts w:ascii="Times New Roman" w:hAnsi="Times New Roman" w:cs="Times New Roman"/>
          <w:sz w:val="24"/>
          <w:szCs w:val="24"/>
          <w:shd w:val="clear" w:color="auto" w:fill="FFFFFF"/>
        </w:rPr>
        <w:t>, </w:t>
      </w:r>
      <w:hyperlink r:id="rId32" w:anchor="dst4089" w:history="1">
        <w:r w:rsidRPr="00FA3AE9">
          <w:rPr>
            <w:rStyle w:val="a7"/>
            <w:rFonts w:ascii="Times New Roman" w:eastAsiaTheme="majorEastAsia" w:hAnsi="Times New Roman" w:cs="Times New Roman"/>
            <w:color w:val="auto"/>
            <w:sz w:val="24"/>
            <w:szCs w:val="24"/>
            <w:u w:val="none"/>
            <w:shd w:val="clear" w:color="auto" w:fill="FFFFFF"/>
          </w:rPr>
          <w:t>5.1</w:t>
        </w:r>
      </w:hyperlink>
      <w:r w:rsidRPr="00FA3AE9">
        <w:rPr>
          <w:rFonts w:ascii="Times New Roman" w:hAnsi="Times New Roman" w:cs="Times New Roman"/>
          <w:sz w:val="24"/>
          <w:szCs w:val="24"/>
          <w:shd w:val="clear" w:color="auto" w:fill="FFFFFF"/>
        </w:rPr>
        <w:t>, </w:t>
      </w:r>
      <w:hyperlink r:id="rId33" w:anchor="dst2536" w:history="1">
        <w:r w:rsidRPr="00FA3AE9">
          <w:rPr>
            <w:rStyle w:val="a7"/>
            <w:rFonts w:ascii="Times New Roman" w:eastAsiaTheme="majorEastAsia" w:hAnsi="Times New Roman" w:cs="Times New Roman"/>
            <w:color w:val="auto"/>
            <w:sz w:val="24"/>
            <w:szCs w:val="24"/>
            <w:u w:val="none"/>
            <w:shd w:val="clear" w:color="auto" w:fill="FFFFFF"/>
          </w:rPr>
          <w:t>9</w:t>
        </w:r>
      </w:hyperlink>
      <w:r w:rsidRPr="00FA3AE9">
        <w:rPr>
          <w:rFonts w:ascii="Times New Roman" w:hAnsi="Times New Roman" w:cs="Times New Roman"/>
          <w:sz w:val="24"/>
          <w:szCs w:val="24"/>
          <w:shd w:val="clear" w:color="auto" w:fill="FFFFFF"/>
        </w:rPr>
        <w:t> и </w:t>
      </w:r>
      <w:r w:rsidRPr="00FA3AE9">
        <w:rPr>
          <w:rFonts w:ascii="Times New Roman" w:eastAsiaTheme="majorEastAsia" w:hAnsi="Times New Roman" w:cs="Times New Roman"/>
          <w:sz w:val="24"/>
          <w:szCs w:val="24"/>
          <w:shd w:val="clear" w:color="auto" w:fill="FFFFFF"/>
        </w:rPr>
        <w:t xml:space="preserve">10 пункта 9 </w:t>
      </w:r>
      <w:r w:rsidRPr="00FA3AE9">
        <w:rPr>
          <w:rFonts w:ascii="Times New Roman" w:hAnsi="Times New Roman" w:cs="Times New Roman"/>
          <w:sz w:val="24"/>
          <w:szCs w:val="24"/>
        </w:rPr>
        <w:t>настоящего административного регламента</w:t>
      </w:r>
      <w:r w:rsidRPr="00FA3AE9">
        <w:rPr>
          <w:rFonts w:ascii="Times New Roman" w:hAnsi="Times New Roman" w:cs="Times New Roman"/>
          <w:sz w:val="24"/>
          <w:szCs w:val="24"/>
          <w:shd w:val="clear" w:color="auto" w:fill="FFFFFF"/>
        </w:rPr>
        <w:t xml:space="preserve">, запрашиваются Администрацией, </w:t>
      </w:r>
      <w:r w:rsidRPr="00FA3AE9">
        <w:rPr>
          <w:rFonts w:ascii="Times New Roman" w:hAnsi="Times New Roman" w:cs="Times New Roman"/>
          <w:sz w:val="24"/>
          <w:szCs w:val="24"/>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w:t>
      </w:r>
      <w:proofErr w:type="gramEnd"/>
      <w:r w:rsidRPr="00FA3AE9">
        <w:rPr>
          <w:rFonts w:ascii="Times New Roman" w:hAnsi="Times New Roman" w:cs="Times New Roman"/>
          <w:sz w:val="24"/>
          <w:szCs w:val="24"/>
        </w:rPr>
        <w:t xml:space="preserve"> выдаче разрешения на строительство, если застройщик не представил указанные документы самостоятельно.</w:t>
      </w:r>
    </w:p>
    <w:p w:rsidR="002A445D" w:rsidRPr="00FA3AE9" w:rsidRDefault="002A445D" w:rsidP="00FA3AE9">
      <w:pPr>
        <w:pStyle w:val="ConsPlusNormal"/>
        <w:ind w:firstLine="539"/>
        <w:jc w:val="both"/>
        <w:rPr>
          <w:rFonts w:ascii="Times New Roman" w:hAnsi="Times New Roman" w:cs="Times New Roman"/>
          <w:sz w:val="24"/>
          <w:szCs w:val="24"/>
          <w:shd w:val="clear" w:color="auto" w:fill="FFFFFF"/>
        </w:rPr>
      </w:pPr>
      <w:proofErr w:type="gramStart"/>
      <w:r w:rsidRPr="00FA3AE9">
        <w:rPr>
          <w:rFonts w:ascii="Times New Roman" w:hAnsi="Times New Roman" w:cs="Times New Roman"/>
          <w:sz w:val="24"/>
          <w:szCs w:val="24"/>
          <w:shd w:val="clear" w:color="auto" w:fill="FFFFFF"/>
        </w:rPr>
        <w:t>По межведомственным запросам Администрации, указанных в </w:t>
      </w:r>
      <w:r w:rsidRPr="00FA3AE9">
        <w:rPr>
          <w:rFonts w:ascii="Times New Roman" w:eastAsiaTheme="majorEastAsia" w:hAnsi="Times New Roman" w:cs="Times New Roman"/>
          <w:sz w:val="24"/>
          <w:szCs w:val="24"/>
          <w:shd w:val="clear" w:color="auto" w:fill="FFFFFF"/>
        </w:rPr>
        <w:t xml:space="preserve">абзаце первом </w:t>
      </w:r>
      <w:r w:rsidR="004111E2" w:rsidRPr="00FA3AE9">
        <w:rPr>
          <w:rFonts w:ascii="Times New Roman" w:eastAsiaTheme="majorEastAsia" w:hAnsi="Times New Roman" w:cs="Times New Roman"/>
          <w:sz w:val="24"/>
          <w:szCs w:val="24"/>
          <w:shd w:val="clear" w:color="auto" w:fill="FFFFFF"/>
        </w:rPr>
        <w:t>пункта</w:t>
      </w:r>
      <w:r w:rsidRPr="00FA3AE9">
        <w:rPr>
          <w:rFonts w:ascii="Times New Roman" w:eastAsiaTheme="majorEastAsia" w:hAnsi="Times New Roman" w:cs="Times New Roman"/>
          <w:sz w:val="24"/>
          <w:szCs w:val="24"/>
          <w:shd w:val="clear" w:color="auto" w:fill="FFFFFF"/>
        </w:rPr>
        <w:t xml:space="preserve"> </w:t>
      </w:r>
      <w:r w:rsidR="004111E2" w:rsidRPr="00FA3AE9">
        <w:rPr>
          <w:rFonts w:ascii="Times New Roman" w:eastAsiaTheme="majorEastAsia" w:hAnsi="Times New Roman" w:cs="Times New Roman"/>
          <w:sz w:val="24"/>
          <w:szCs w:val="24"/>
          <w:shd w:val="clear" w:color="auto" w:fill="FFFFFF"/>
        </w:rPr>
        <w:t>9</w:t>
      </w:r>
      <w:r w:rsidRPr="00FA3AE9">
        <w:rPr>
          <w:rFonts w:ascii="Times New Roman" w:hAnsi="Times New Roman" w:cs="Times New Roman"/>
          <w:sz w:val="24"/>
          <w:szCs w:val="24"/>
          <w:shd w:val="clear" w:color="auto" w:fill="FFFFFF"/>
        </w:rPr>
        <w:t> </w:t>
      </w:r>
      <w:r w:rsidR="004111E2" w:rsidRPr="00FA3AE9">
        <w:rPr>
          <w:rFonts w:ascii="Times New Roman" w:hAnsi="Times New Roman" w:cs="Times New Roman"/>
          <w:sz w:val="24"/>
          <w:szCs w:val="24"/>
        </w:rPr>
        <w:t>настоящего административного регламента</w:t>
      </w:r>
      <w:r w:rsidRPr="00FA3AE9">
        <w:rPr>
          <w:rFonts w:ascii="Times New Roman" w:hAnsi="Times New Roman" w:cs="Times New Roman"/>
          <w:sz w:val="24"/>
          <w:szCs w:val="24"/>
          <w:shd w:val="clear" w:color="auto" w:fill="FFFFFF"/>
        </w:rPr>
        <w:t>,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4111E2" w:rsidRPr="00FA3AE9" w:rsidRDefault="004111E2" w:rsidP="00FA3AE9">
      <w:pPr>
        <w:pStyle w:val="ConsPlusNormal"/>
        <w:ind w:firstLine="539"/>
        <w:jc w:val="both"/>
        <w:rPr>
          <w:rFonts w:ascii="Times New Roman" w:hAnsi="Times New Roman" w:cs="Times New Roman"/>
          <w:sz w:val="24"/>
          <w:szCs w:val="24"/>
          <w:shd w:val="clear" w:color="auto" w:fill="FFFFFF"/>
        </w:rPr>
      </w:pPr>
      <w:r w:rsidRPr="00FA3AE9">
        <w:rPr>
          <w:rFonts w:ascii="Times New Roman" w:hAnsi="Times New Roman" w:cs="Times New Roman"/>
          <w:sz w:val="24"/>
          <w:szCs w:val="24"/>
          <w:shd w:val="clear" w:color="auto" w:fill="FFFFFF"/>
        </w:rPr>
        <w:t xml:space="preserve">9.2. </w:t>
      </w:r>
      <w:proofErr w:type="gramStart"/>
      <w:r w:rsidRPr="00FA3AE9">
        <w:rPr>
          <w:rFonts w:ascii="Times New Roman" w:hAnsi="Times New Roman" w:cs="Times New Roman"/>
          <w:sz w:val="24"/>
          <w:szCs w:val="24"/>
          <w:shd w:val="clear" w:color="auto" w:fill="FFFFFF"/>
        </w:rPr>
        <w:t>Документы, указанные в под</w:t>
      </w:r>
      <w:hyperlink r:id="rId34" w:anchor="dst2877" w:history="1">
        <w:r w:rsidRPr="00FA3AE9">
          <w:rPr>
            <w:rStyle w:val="a7"/>
            <w:rFonts w:ascii="Times New Roman" w:eastAsiaTheme="majorEastAsia" w:hAnsi="Times New Roman" w:cs="Times New Roman"/>
            <w:color w:val="auto"/>
            <w:sz w:val="24"/>
            <w:szCs w:val="24"/>
            <w:u w:val="none"/>
            <w:shd w:val="clear" w:color="auto" w:fill="FFFFFF"/>
          </w:rPr>
          <w:t>пунктах 1</w:t>
        </w:r>
      </w:hyperlink>
      <w:r w:rsidRPr="00FA3AE9">
        <w:rPr>
          <w:rFonts w:ascii="Times New Roman" w:hAnsi="Times New Roman" w:cs="Times New Roman"/>
          <w:sz w:val="24"/>
          <w:szCs w:val="24"/>
          <w:shd w:val="clear" w:color="auto" w:fill="FFFFFF"/>
        </w:rPr>
        <w:t>, </w:t>
      </w:r>
      <w:hyperlink r:id="rId35" w:anchor="dst255" w:history="1">
        <w:r w:rsidRPr="00FA3AE9">
          <w:rPr>
            <w:rStyle w:val="a7"/>
            <w:rFonts w:ascii="Times New Roman" w:eastAsiaTheme="majorEastAsia" w:hAnsi="Times New Roman" w:cs="Times New Roman"/>
            <w:color w:val="auto"/>
            <w:sz w:val="24"/>
            <w:szCs w:val="24"/>
            <w:u w:val="none"/>
            <w:shd w:val="clear" w:color="auto" w:fill="FFFFFF"/>
          </w:rPr>
          <w:t>3</w:t>
        </w:r>
      </w:hyperlink>
      <w:r w:rsidRPr="00FA3AE9">
        <w:rPr>
          <w:rFonts w:ascii="Times New Roman" w:hAnsi="Times New Roman" w:cs="Times New Roman"/>
          <w:sz w:val="24"/>
          <w:szCs w:val="24"/>
          <w:shd w:val="clear" w:color="auto" w:fill="FFFFFF"/>
        </w:rPr>
        <w:t> и </w:t>
      </w:r>
      <w:r w:rsidRPr="00FA3AE9">
        <w:rPr>
          <w:rFonts w:ascii="Times New Roman" w:eastAsiaTheme="majorEastAsia" w:hAnsi="Times New Roman" w:cs="Times New Roman"/>
          <w:sz w:val="24"/>
          <w:szCs w:val="24"/>
          <w:shd w:val="clear" w:color="auto" w:fill="FFFFFF"/>
        </w:rPr>
        <w:t>4 пункта 9</w:t>
      </w:r>
      <w:r w:rsidRPr="00FA3AE9">
        <w:rPr>
          <w:rFonts w:ascii="Times New Roman" w:hAnsi="Times New Roman" w:cs="Times New Roman"/>
          <w:sz w:val="24"/>
          <w:szCs w:val="24"/>
          <w:shd w:val="clear" w:color="auto" w:fill="FFFFFF"/>
        </w:rPr>
        <w:t> </w:t>
      </w:r>
      <w:r w:rsidRPr="00FA3AE9">
        <w:rPr>
          <w:rFonts w:ascii="Times New Roman" w:hAnsi="Times New Roman" w:cs="Times New Roman"/>
          <w:sz w:val="24"/>
          <w:szCs w:val="24"/>
        </w:rPr>
        <w:t>настоящего административного регламента</w:t>
      </w:r>
      <w:r w:rsidRPr="00FA3AE9">
        <w:rPr>
          <w:rFonts w:ascii="Times New Roman" w:hAnsi="Times New Roman" w:cs="Times New Roman"/>
          <w:sz w:val="24"/>
          <w:szCs w:val="24"/>
          <w:shd w:val="clear" w:color="auto" w:fill="FFFFFF"/>
        </w:rPr>
        <w:t>,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roofErr w:type="gramEnd"/>
    </w:p>
    <w:p w:rsidR="004111E2" w:rsidRPr="00FA3AE9" w:rsidRDefault="00822939" w:rsidP="00FA3AE9">
      <w:pPr>
        <w:pStyle w:val="ConsPlusNormal"/>
        <w:ind w:firstLine="539"/>
        <w:jc w:val="both"/>
        <w:rPr>
          <w:rFonts w:ascii="Times New Roman" w:hAnsi="Times New Roman" w:cs="Times New Roman"/>
          <w:sz w:val="24"/>
          <w:szCs w:val="24"/>
          <w:shd w:val="clear" w:color="auto" w:fill="FFFFFF"/>
        </w:rPr>
      </w:pPr>
      <w:r w:rsidRPr="00FA3AE9">
        <w:rPr>
          <w:rFonts w:ascii="Times New Roman" w:hAnsi="Times New Roman" w:cs="Times New Roman"/>
          <w:sz w:val="24"/>
          <w:szCs w:val="24"/>
          <w:shd w:val="clear" w:color="auto" w:fill="FFFFFF"/>
        </w:rPr>
        <w:t>9.3.В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w:t>
      </w:r>
      <w:proofErr w:type="gramStart"/>
      <w:r w:rsidRPr="00FA3AE9">
        <w:rPr>
          <w:rFonts w:ascii="Times New Roman" w:hAnsi="Times New Roman" w:cs="Times New Roman"/>
          <w:sz w:val="24"/>
          <w:szCs w:val="24"/>
          <w:shd w:val="clear" w:color="auto" w:fill="FFFFFF"/>
        </w:rPr>
        <w:t xml:space="preserve">или) </w:t>
      </w:r>
      <w:proofErr w:type="gramEnd"/>
      <w:r w:rsidRPr="00FA3AE9">
        <w:rPr>
          <w:rFonts w:ascii="Times New Roman" w:hAnsi="Times New Roman" w:cs="Times New Roman"/>
          <w:sz w:val="24"/>
          <w:szCs w:val="24"/>
          <w:shd w:val="clear" w:color="auto" w:fill="FFFFFF"/>
        </w:rPr>
        <w:t xml:space="preserve">земельные участки не обременены </w:t>
      </w:r>
      <w:proofErr w:type="gramStart"/>
      <w:r w:rsidRPr="00FA3AE9">
        <w:rPr>
          <w:rFonts w:ascii="Times New Roman" w:hAnsi="Times New Roman" w:cs="Times New Roman"/>
          <w:sz w:val="24"/>
          <w:szCs w:val="24"/>
          <w:shd w:val="clear" w:color="auto" w:fill="FFFFFF"/>
        </w:rPr>
        <w:t>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w:t>
      </w:r>
      <w:proofErr w:type="gramEnd"/>
      <w:r w:rsidRPr="00FA3AE9">
        <w:rPr>
          <w:rFonts w:ascii="Times New Roman" w:hAnsi="Times New Roman" w:cs="Times New Roman"/>
          <w:sz w:val="24"/>
          <w:szCs w:val="24"/>
          <w:shd w:val="clear" w:color="auto" w:fill="FFFFFF"/>
        </w:rPr>
        <w:t> </w:t>
      </w:r>
      <w:hyperlink r:id="rId36" w:anchor="dst3192" w:history="1">
        <w:r w:rsidRPr="00FA3AE9">
          <w:rPr>
            <w:rStyle w:val="a7"/>
            <w:rFonts w:ascii="Times New Roman" w:eastAsiaTheme="majorEastAsia" w:hAnsi="Times New Roman" w:cs="Times New Roman"/>
            <w:color w:val="auto"/>
            <w:sz w:val="24"/>
            <w:szCs w:val="24"/>
            <w:u w:val="none"/>
            <w:shd w:val="clear" w:color="auto" w:fill="FFFFFF"/>
          </w:rPr>
          <w:t>частью 1.1 статьи 57.3</w:t>
        </w:r>
      </w:hyperlink>
      <w:r w:rsidRPr="00FA3AE9">
        <w:rPr>
          <w:rFonts w:ascii="Times New Roman" w:hAnsi="Times New Roman" w:cs="Times New Roman"/>
          <w:sz w:val="24"/>
          <w:szCs w:val="24"/>
          <w:shd w:val="clear" w:color="auto" w:fill="FFFFFF"/>
        </w:rPr>
        <w:t> </w:t>
      </w:r>
      <w:r w:rsidRPr="00FA3AE9">
        <w:rPr>
          <w:rFonts w:ascii="Times New Roman" w:hAnsi="Times New Roman" w:cs="Times New Roman"/>
          <w:sz w:val="24"/>
          <w:szCs w:val="24"/>
        </w:rPr>
        <w:t>Градостроительного Кодекса</w:t>
      </w:r>
      <w:r w:rsidRPr="00FA3AE9">
        <w:rPr>
          <w:rFonts w:ascii="Times New Roman" w:hAnsi="Times New Roman" w:cs="Times New Roman"/>
          <w:sz w:val="24"/>
          <w:szCs w:val="24"/>
          <w:shd w:val="clear" w:color="auto" w:fill="FFFFFF"/>
        </w:rPr>
        <w:t xml:space="preserve">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w:t>
      </w:r>
      <w:r w:rsidRPr="00FA3AE9">
        <w:rPr>
          <w:rFonts w:ascii="Times New Roman" w:hAnsi="Times New Roman" w:cs="Times New Roman"/>
          <w:sz w:val="24"/>
          <w:szCs w:val="24"/>
          <w:shd w:val="clear" w:color="auto" w:fill="FFFFFF"/>
        </w:rPr>
        <w:lastRenderedPageBreak/>
        <w:t xml:space="preserve">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w:t>
      </w:r>
      <w:proofErr w:type="gramStart"/>
      <w:r w:rsidRPr="00FA3AE9">
        <w:rPr>
          <w:rFonts w:ascii="Times New Roman" w:hAnsi="Times New Roman" w:cs="Times New Roman"/>
          <w:sz w:val="24"/>
          <w:szCs w:val="24"/>
          <w:shd w:val="clear" w:color="auto" w:fill="FFFFFF"/>
        </w:rPr>
        <w:t>осуществляются</w:t>
      </w:r>
      <w:proofErr w:type="gramEnd"/>
      <w:r w:rsidRPr="00FA3AE9">
        <w:rPr>
          <w:rFonts w:ascii="Times New Roman" w:hAnsi="Times New Roman" w:cs="Times New Roman"/>
          <w:sz w:val="24"/>
          <w:szCs w:val="24"/>
          <w:shd w:val="clear" w:color="auto" w:fill="FFFFFF"/>
        </w:rPr>
        <w:t xml:space="preserve">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w:t>
      </w:r>
      <w:proofErr w:type="gramStart"/>
      <w:r w:rsidRPr="00FA3AE9">
        <w:rPr>
          <w:rFonts w:ascii="Times New Roman" w:hAnsi="Times New Roman" w:cs="Times New Roman"/>
          <w:sz w:val="24"/>
          <w:szCs w:val="24"/>
          <w:shd w:val="clear" w:color="auto" w:fill="FFFFFF"/>
        </w:rPr>
        <w:t>порядке</w:t>
      </w:r>
      <w:proofErr w:type="gramEnd"/>
      <w:r w:rsidRPr="00FA3AE9">
        <w:rPr>
          <w:rFonts w:ascii="Times New Roman" w:hAnsi="Times New Roman" w:cs="Times New Roman"/>
          <w:sz w:val="24"/>
          <w:szCs w:val="24"/>
          <w:shd w:val="clear" w:color="auto" w:fill="FFFFFF"/>
        </w:rPr>
        <w:t xml:space="preserve"> прав третьих лиц на такие земельные участки в связи с их изъятием для государственных или муниципальных нужд.</w:t>
      </w:r>
    </w:p>
    <w:p w:rsidR="00822939" w:rsidRDefault="00822939" w:rsidP="00FA3AE9">
      <w:pPr>
        <w:pStyle w:val="ConsPlusNormal"/>
        <w:ind w:firstLine="539"/>
        <w:jc w:val="both"/>
        <w:rPr>
          <w:rFonts w:ascii="Times New Roman" w:hAnsi="Times New Roman" w:cs="Times New Roman"/>
          <w:sz w:val="24"/>
          <w:szCs w:val="24"/>
          <w:shd w:val="clear" w:color="auto" w:fill="FFFFFF"/>
        </w:rPr>
      </w:pPr>
      <w:r w:rsidRPr="00FA3AE9">
        <w:rPr>
          <w:rFonts w:ascii="Times New Roman" w:hAnsi="Times New Roman" w:cs="Times New Roman"/>
          <w:sz w:val="24"/>
          <w:szCs w:val="24"/>
          <w:shd w:val="clear" w:color="auto" w:fill="FFFFFF"/>
        </w:rPr>
        <w:t>10. Не допускается требовать иные документы для получения разрешения на строительство, за исключением указанных в </w:t>
      </w:r>
      <w:hyperlink r:id="rId37" w:anchor="dst2532" w:history="1">
        <w:r w:rsidRPr="00FA3AE9">
          <w:rPr>
            <w:rStyle w:val="a7"/>
            <w:rFonts w:ascii="Times New Roman" w:eastAsiaTheme="majorEastAsia" w:hAnsi="Times New Roman" w:cs="Times New Roman"/>
            <w:color w:val="auto"/>
            <w:sz w:val="24"/>
            <w:szCs w:val="24"/>
            <w:u w:val="none"/>
            <w:shd w:val="clear" w:color="auto" w:fill="FFFFFF"/>
          </w:rPr>
          <w:t>пункте</w:t>
        </w:r>
      </w:hyperlink>
      <w:r w:rsidRPr="00FA3AE9">
        <w:rPr>
          <w:rFonts w:ascii="Times New Roman" w:hAnsi="Times New Roman" w:cs="Times New Roman"/>
          <w:sz w:val="24"/>
          <w:szCs w:val="24"/>
        </w:rPr>
        <w:t xml:space="preserve"> 9</w:t>
      </w:r>
      <w:r w:rsidRPr="00FA3AE9">
        <w:rPr>
          <w:rFonts w:ascii="Times New Roman" w:hAnsi="Times New Roman" w:cs="Times New Roman"/>
          <w:sz w:val="24"/>
          <w:szCs w:val="24"/>
          <w:shd w:val="clear" w:color="auto" w:fill="FFFFFF"/>
        </w:rPr>
        <w:t> </w:t>
      </w:r>
      <w:r w:rsidRPr="00FA3AE9">
        <w:rPr>
          <w:rFonts w:ascii="Times New Roman" w:hAnsi="Times New Roman" w:cs="Times New Roman"/>
          <w:sz w:val="24"/>
          <w:szCs w:val="24"/>
        </w:rPr>
        <w:t>настоящего административного регламента</w:t>
      </w:r>
      <w:r w:rsidRPr="00FA3AE9">
        <w:rPr>
          <w:rFonts w:ascii="Times New Roman" w:hAnsi="Times New Roman" w:cs="Times New Roman"/>
          <w:sz w:val="24"/>
          <w:szCs w:val="24"/>
          <w:shd w:val="clear" w:color="auto" w:fill="FFFFFF"/>
        </w:rPr>
        <w:t xml:space="preserve"> документов. Документы, предусмотренные </w:t>
      </w:r>
      <w:r w:rsidRPr="00FA3AE9">
        <w:rPr>
          <w:rFonts w:ascii="Times New Roman" w:hAnsi="Times New Roman" w:cs="Times New Roman"/>
          <w:sz w:val="24"/>
          <w:szCs w:val="24"/>
        </w:rPr>
        <w:t>пунктом 9 настоящего административного регламента</w:t>
      </w:r>
      <w:r w:rsidRPr="00FA3AE9">
        <w:rPr>
          <w:rFonts w:ascii="Times New Roman" w:hAnsi="Times New Roman" w:cs="Times New Roman"/>
          <w:sz w:val="24"/>
          <w:szCs w:val="24"/>
          <w:shd w:val="clear" w:color="auto" w:fill="FFFFFF"/>
        </w:rPr>
        <w:t>,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r:id="rId38" w:anchor="dst100005" w:history="1">
        <w:r w:rsidRPr="00FA3AE9">
          <w:rPr>
            <w:rStyle w:val="a7"/>
            <w:rFonts w:ascii="Times New Roman" w:eastAsiaTheme="majorEastAsia" w:hAnsi="Times New Roman" w:cs="Times New Roman"/>
            <w:color w:val="auto"/>
            <w:sz w:val="24"/>
            <w:szCs w:val="24"/>
            <w:u w:val="none"/>
            <w:shd w:val="clear" w:color="auto" w:fill="FFFFFF"/>
          </w:rPr>
          <w:t>случаи</w:t>
        </w:r>
      </w:hyperlink>
      <w:r w:rsidRPr="00FA3AE9">
        <w:rPr>
          <w:rFonts w:ascii="Times New Roman" w:hAnsi="Times New Roman" w:cs="Times New Roman"/>
          <w:sz w:val="24"/>
          <w:szCs w:val="24"/>
          <w:shd w:val="clear" w:color="auto" w:fill="FFFFFF"/>
        </w:rPr>
        <w:t>, в которых направление указанных в </w:t>
      </w:r>
      <w:r w:rsidRPr="00FA3AE9">
        <w:rPr>
          <w:rFonts w:ascii="Times New Roman" w:hAnsi="Times New Roman" w:cs="Times New Roman"/>
          <w:sz w:val="24"/>
          <w:szCs w:val="24"/>
        </w:rPr>
        <w:t>пункте 9 настоящего административного регламента</w:t>
      </w:r>
      <w:r w:rsidRPr="00FA3AE9">
        <w:rPr>
          <w:rFonts w:ascii="Times New Roman" w:hAnsi="Times New Roman" w:cs="Times New Roman"/>
          <w:sz w:val="24"/>
          <w:szCs w:val="24"/>
          <w:shd w:val="clear" w:color="auto" w:fill="FFFFFF"/>
        </w:rPr>
        <w:t xml:space="preserve"> документов и выдача разрешений на строительство осуществляются исключительно в электронной форме. </w:t>
      </w:r>
      <w:hyperlink r:id="rId39" w:anchor="dst100009" w:history="1">
        <w:r w:rsidRPr="00FA3AE9">
          <w:rPr>
            <w:rStyle w:val="a7"/>
            <w:rFonts w:ascii="Times New Roman" w:eastAsiaTheme="majorEastAsia" w:hAnsi="Times New Roman" w:cs="Times New Roman"/>
            <w:color w:val="auto"/>
            <w:sz w:val="24"/>
            <w:szCs w:val="24"/>
            <w:u w:val="none"/>
            <w:shd w:val="clear" w:color="auto" w:fill="FFFFFF"/>
          </w:rPr>
          <w:t>Порядок</w:t>
        </w:r>
      </w:hyperlink>
      <w:r w:rsidRPr="00FA3AE9">
        <w:rPr>
          <w:rFonts w:ascii="Times New Roman" w:hAnsi="Times New Roman" w:cs="Times New Roman"/>
          <w:sz w:val="24"/>
          <w:szCs w:val="24"/>
          <w:shd w:val="clear" w:color="auto" w:fill="FFFFFF"/>
        </w:rPr>
        <w:t> направления документов, указанных в </w:t>
      </w:r>
      <w:r w:rsidRPr="00FA3AE9">
        <w:rPr>
          <w:rFonts w:ascii="Times New Roman" w:hAnsi="Times New Roman" w:cs="Times New Roman"/>
          <w:sz w:val="24"/>
          <w:szCs w:val="24"/>
        </w:rPr>
        <w:t>пункте 9 настоящего административного регламента</w:t>
      </w:r>
      <w:r w:rsidRPr="00FA3AE9">
        <w:rPr>
          <w:rFonts w:ascii="Times New Roman" w:hAnsi="Times New Roman" w:cs="Times New Roman"/>
          <w:sz w:val="24"/>
          <w:szCs w:val="24"/>
          <w:shd w:val="clear" w:color="auto" w:fill="FFFFFF"/>
        </w:rPr>
        <w:t>,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FA3AE9" w:rsidRPr="00FA3AE9" w:rsidRDefault="00FA3AE9" w:rsidP="00FA3AE9">
      <w:pPr>
        <w:pStyle w:val="ConsPlusNormal"/>
        <w:ind w:firstLine="539"/>
        <w:jc w:val="both"/>
        <w:rPr>
          <w:rFonts w:ascii="Times New Roman" w:hAnsi="Times New Roman" w:cs="Times New Roman"/>
          <w:sz w:val="24"/>
          <w:szCs w:val="24"/>
          <w:shd w:val="clear" w:color="auto" w:fill="FFFFFF"/>
        </w:rPr>
      </w:pPr>
    </w:p>
    <w:p w:rsidR="00FA3AE9" w:rsidRDefault="00FA3AE9" w:rsidP="00FA3AE9">
      <w:pPr>
        <w:pStyle w:val="1"/>
        <w:spacing w:before="0"/>
        <w:ind w:firstLine="539"/>
        <w:jc w:val="center"/>
        <w:rPr>
          <w:rFonts w:ascii="Times New Roman" w:hAnsi="Times New Roman" w:cs="Times New Roman"/>
          <w:color w:val="auto"/>
          <w:sz w:val="24"/>
          <w:szCs w:val="24"/>
        </w:rPr>
      </w:pPr>
      <w:bookmarkStart w:id="10" w:name="sub_220"/>
      <w:r w:rsidRPr="00FA3AE9">
        <w:rPr>
          <w:rFonts w:ascii="Times New Roman" w:hAnsi="Times New Roman" w:cs="Times New Roman"/>
          <w:color w:val="auto"/>
          <w:sz w:val="24"/>
          <w:szCs w:val="24"/>
        </w:rPr>
        <w:t>Подраздел 5. Основания  для отказа в предоставлении муниципальной услуги</w:t>
      </w:r>
    </w:p>
    <w:p w:rsidR="00FA3AE9" w:rsidRPr="00FA3AE9" w:rsidRDefault="00FA3AE9" w:rsidP="00FA3AE9"/>
    <w:bookmarkEnd w:id="10"/>
    <w:p w:rsidR="00822939" w:rsidRPr="00FA3AE9" w:rsidRDefault="00FA3AE9" w:rsidP="00FA3AE9">
      <w:pPr>
        <w:pStyle w:val="ConsPlusNormal"/>
        <w:ind w:firstLine="539"/>
        <w:jc w:val="both"/>
        <w:rPr>
          <w:rFonts w:ascii="Times New Roman" w:hAnsi="Times New Roman" w:cs="Times New Roman"/>
          <w:sz w:val="24"/>
          <w:szCs w:val="24"/>
          <w:shd w:val="clear" w:color="auto" w:fill="FFFFFF"/>
        </w:rPr>
      </w:pPr>
      <w:r w:rsidRPr="00FA3AE9">
        <w:rPr>
          <w:rFonts w:ascii="Times New Roman" w:hAnsi="Times New Roman" w:cs="Times New Roman"/>
          <w:sz w:val="24"/>
          <w:szCs w:val="24"/>
        </w:rPr>
        <w:t xml:space="preserve">11. </w:t>
      </w:r>
      <w:r w:rsidRPr="00FA3AE9">
        <w:rPr>
          <w:rFonts w:ascii="Times New Roman" w:hAnsi="Times New Roman" w:cs="Times New Roman"/>
          <w:sz w:val="24"/>
          <w:szCs w:val="24"/>
          <w:shd w:val="clear" w:color="auto" w:fill="FFFFFF"/>
        </w:rPr>
        <w:t>Администрация отказывает в выдаче разрешения на строительство при отсутствии документов, предусмотренных </w:t>
      </w:r>
      <w:hyperlink r:id="rId40" w:anchor="dst2532" w:history="1">
        <w:r w:rsidRPr="00FA3AE9">
          <w:rPr>
            <w:rStyle w:val="a7"/>
            <w:rFonts w:ascii="Times New Roman" w:eastAsiaTheme="majorEastAsia" w:hAnsi="Times New Roman" w:cs="Times New Roman"/>
            <w:color w:val="auto"/>
            <w:sz w:val="24"/>
            <w:szCs w:val="24"/>
            <w:u w:val="none"/>
            <w:shd w:val="clear" w:color="auto" w:fill="FFFFFF"/>
          </w:rPr>
          <w:t>пунктом</w:t>
        </w:r>
      </w:hyperlink>
      <w:r w:rsidRPr="00FA3AE9">
        <w:rPr>
          <w:rFonts w:ascii="Times New Roman" w:hAnsi="Times New Roman" w:cs="Times New Roman"/>
          <w:sz w:val="24"/>
          <w:szCs w:val="24"/>
        </w:rPr>
        <w:t xml:space="preserve"> 9</w:t>
      </w:r>
      <w:r w:rsidRPr="00FA3AE9">
        <w:rPr>
          <w:rFonts w:ascii="Times New Roman" w:hAnsi="Times New Roman" w:cs="Times New Roman"/>
          <w:sz w:val="24"/>
          <w:szCs w:val="24"/>
          <w:shd w:val="clear" w:color="auto" w:fill="FFFFFF"/>
        </w:rPr>
        <w:t> </w:t>
      </w:r>
      <w:r w:rsidRPr="00FA3AE9">
        <w:rPr>
          <w:rFonts w:ascii="Times New Roman" w:hAnsi="Times New Roman" w:cs="Times New Roman"/>
          <w:sz w:val="24"/>
          <w:szCs w:val="24"/>
        </w:rPr>
        <w:t>настоящего административного регламента</w:t>
      </w:r>
      <w:r w:rsidRPr="00FA3AE9">
        <w:rPr>
          <w:rFonts w:ascii="Times New Roman" w:hAnsi="Times New Roman" w:cs="Times New Roman"/>
          <w:sz w:val="24"/>
          <w:szCs w:val="24"/>
          <w:shd w:val="clear" w:color="auto" w:fill="FFFFFF"/>
        </w:rPr>
        <w:t>,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41" w:anchor="dst100014" w:history="1">
        <w:proofErr w:type="gramStart"/>
        <w:r w:rsidRPr="00FA3AE9">
          <w:rPr>
            <w:rStyle w:val="a7"/>
            <w:rFonts w:ascii="Times New Roman" w:eastAsiaTheme="majorEastAsia" w:hAnsi="Times New Roman" w:cs="Times New Roman"/>
            <w:color w:val="auto"/>
            <w:sz w:val="24"/>
            <w:szCs w:val="24"/>
            <w:u w:val="none"/>
            <w:shd w:val="clear" w:color="auto" w:fill="FFFFFF"/>
          </w:rPr>
          <w:t>случаев</w:t>
        </w:r>
      </w:hyperlink>
      <w:r w:rsidRPr="00FA3AE9">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roofErr w:type="gramEnd"/>
      <w:r w:rsidRPr="00FA3AE9">
        <w:rPr>
          <w:rFonts w:ascii="Times New Roman" w:hAnsi="Times New Roman" w:cs="Times New Roman"/>
          <w:sz w:val="24"/>
          <w:szCs w:val="24"/>
          <w:shd w:val="clear" w:color="auto" w:fill="FFFFFF"/>
        </w:rPr>
        <w:t xml:space="preserve"> Неполучение или несвоевременное получение документов, запрошенных в соответствии с </w:t>
      </w:r>
      <w:hyperlink r:id="rId42" w:anchor="dst2537" w:history="1">
        <w:r w:rsidRPr="00FA3AE9">
          <w:rPr>
            <w:rStyle w:val="a7"/>
            <w:rFonts w:ascii="Times New Roman" w:eastAsiaTheme="majorEastAsia" w:hAnsi="Times New Roman" w:cs="Times New Roman"/>
            <w:color w:val="auto"/>
            <w:sz w:val="24"/>
            <w:szCs w:val="24"/>
            <w:u w:val="none"/>
            <w:shd w:val="clear" w:color="auto" w:fill="FFFFFF"/>
          </w:rPr>
          <w:t>пунктом</w:t>
        </w:r>
      </w:hyperlink>
      <w:r w:rsidRPr="00FA3AE9">
        <w:rPr>
          <w:rFonts w:ascii="Times New Roman" w:hAnsi="Times New Roman" w:cs="Times New Roman"/>
          <w:sz w:val="24"/>
          <w:szCs w:val="24"/>
        </w:rPr>
        <w:t xml:space="preserve"> 9.1.</w:t>
      </w:r>
      <w:r w:rsidRPr="00FA3AE9">
        <w:rPr>
          <w:rFonts w:ascii="Times New Roman" w:hAnsi="Times New Roman" w:cs="Times New Roman"/>
          <w:sz w:val="24"/>
          <w:szCs w:val="24"/>
          <w:shd w:val="clear" w:color="auto" w:fill="FFFFFF"/>
        </w:rPr>
        <w:t> </w:t>
      </w:r>
      <w:r w:rsidRPr="00FA3AE9">
        <w:rPr>
          <w:rFonts w:ascii="Times New Roman" w:hAnsi="Times New Roman" w:cs="Times New Roman"/>
          <w:sz w:val="24"/>
          <w:szCs w:val="24"/>
        </w:rPr>
        <w:t>настоящего административного регламента</w:t>
      </w:r>
      <w:r w:rsidRPr="00FA3AE9">
        <w:rPr>
          <w:rFonts w:ascii="Times New Roman" w:hAnsi="Times New Roman" w:cs="Times New Roman"/>
          <w:sz w:val="24"/>
          <w:szCs w:val="24"/>
          <w:shd w:val="clear" w:color="auto" w:fill="FFFFFF"/>
        </w:rPr>
        <w:t xml:space="preserve">, не может являться основанием для отказа в выдаче разрешения на строительство. </w:t>
      </w:r>
      <w:proofErr w:type="gramStart"/>
      <w:r w:rsidRPr="00FA3AE9">
        <w:rPr>
          <w:rFonts w:ascii="Times New Roman" w:hAnsi="Times New Roman" w:cs="Times New Roman"/>
          <w:sz w:val="24"/>
          <w:szCs w:val="24"/>
          <w:shd w:val="clear" w:color="auto" w:fill="FFFFFF"/>
        </w:rPr>
        <w:t>В случае, предусмотренном </w:t>
      </w:r>
      <w:hyperlink r:id="rId43" w:anchor="dst1605" w:history="1">
        <w:r w:rsidRPr="00FA3AE9">
          <w:rPr>
            <w:rStyle w:val="a7"/>
            <w:rFonts w:ascii="Times New Roman" w:eastAsiaTheme="majorEastAsia" w:hAnsi="Times New Roman" w:cs="Times New Roman"/>
            <w:color w:val="auto"/>
            <w:sz w:val="24"/>
            <w:szCs w:val="24"/>
            <w:u w:val="none"/>
            <w:shd w:val="clear" w:color="auto" w:fill="FFFFFF"/>
          </w:rPr>
          <w:t>частью 11.1</w:t>
        </w:r>
      </w:hyperlink>
      <w:r w:rsidRPr="00FA3AE9">
        <w:rPr>
          <w:rFonts w:ascii="Times New Roman" w:hAnsi="Times New Roman" w:cs="Times New Roman"/>
          <w:sz w:val="24"/>
          <w:szCs w:val="24"/>
          <w:shd w:val="clear" w:color="auto" w:fill="FFFFFF"/>
        </w:rPr>
        <w:t xml:space="preserve"> статьи 51 Градостроительного Кодекса,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w:t>
      </w:r>
      <w:r w:rsidRPr="00FA3AE9">
        <w:rPr>
          <w:rFonts w:ascii="Times New Roman" w:hAnsi="Times New Roman" w:cs="Times New Roman"/>
          <w:sz w:val="24"/>
          <w:szCs w:val="24"/>
          <w:shd w:val="clear" w:color="auto" w:fill="FFFFFF"/>
        </w:rPr>
        <w:lastRenderedPageBreak/>
        <w:t>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w:t>
      </w:r>
      <w:proofErr w:type="gramEnd"/>
      <w:r w:rsidRPr="00FA3AE9">
        <w:rPr>
          <w:rFonts w:ascii="Times New Roman" w:hAnsi="Times New Roman" w:cs="Times New Roman"/>
          <w:sz w:val="24"/>
          <w:szCs w:val="24"/>
          <w:shd w:val="clear" w:color="auto" w:fill="FFFFFF"/>
        </w:rPr>
        <w:t xml:space="preserve"> зоне, расположенной в границах территории исторического поселения федерального или регионального значения. В случае</w:t>
      </w:r>
      <w:proofErr w:type="gramStart"/>
      <w:r w:rsidRPr="00FA3AE9">
        <w:rPr>
          <w:rFonts w:ascii="Times New Roman" w:hAnsi="Times New Roman" w:cs="Times New Roman"/>
          <w:sz w:val="24"/>
          <w:szCs w:val="24"/>
          <w:shd w:val="clear" w:color="auto" w:fill="FFFFFF"/>
        </w:rPr>
        <w:t>,</w:t>
      </w:r>
      <w:proofErr w:type="gramEnd"/>
      <w:r w:rsidRPr="00FA3AE9">
        <w:rPr>
          <w:rFonts w:ascii="Times New Roman" w:hAnsi="Times New Roman" w:cs="Times New Roman"/>
          <w:sz w:val="24"/>
          <w:szCs w:val="24"/>
          <w:shd w:val="clear" w:color="auto" w:fill="FFFFFF"/>
        </w:rPr>
        <w:t xml:space="preserve">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r w:rsidRPr="00FA3AE9">
        <w:rPr>
          <w:rFonts w:ascii="Times New Roman" w:eastAsiaTheme="majorEastAsia" w:hAnsi="Times New Roman" w:cs="Times New Roman"/>
          <w:sz w:val="24"/>
          <w:szCs w:val="24"/>
          <w:shd w:val="clear" w:color="auto" w:fill="FFFFFF"/>
        </w:rPr>
        <w:t>статьей 70</w:t>
      </w:r>
      <w:r w:rsidRPr="00FA3AE9">
        <w:rPr>
          <w:rFonts w:ascii="Times New Roman" w:hAnsi="Times New Roman" w:cs="Times New Roman"/>
          <w:sz w:val="24"/>
          <w:szCs w:val="24"/>
          <w:shd w:val="clear" w:color="auto" w:fill="FFFFFF"/>
        </w:rPr>
        <w:t xml:space="preserve"> Градостроительного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под</w:t>
      </w:r>
      <w:r w:rsidRPr="00FA3AE9">
        <w:rPr>
          <w:rFonts w:ascii="Times New Roman" w:eastAsiaTheme="majorEastAsia" w:hAnsi="Times New Roman" w:cs="Times New Roman"/>
          <w:sz w:val="24"/>
          <w:szCs w:val="24"/>
          <w:shd w:val="clear" w:color="auto" w:fill="FFFFFF"/>
        </w:rPr>
        <w:t>пункте 8 пункта 7</w:t>
      </w:r>
      <w:r w:rsidRPr="00FA3AE9">
        <w:rPr>
          <w:rFonts w:ascii="Times New Roman" w:hAnsi="Times New Roman" w:cs="Times New Roman"/>
          <w:sz w:val="24"/>
          <w:szCs w:val="24"/>
          <w:shd w:val="clear" w:color="auto" w:fill="FFFFFF"/>
        </w:rPr>
        <w:t>9 </w:t>
      </w:r>
      <w:r w:rsidRPr="00FA3AE9">
        <w:rPr>
          <w:rFonts w:ascii="Times New Roman" w:hAnsi="Times New Roman" w:cs="Times New Roman"/>
          <w:sz w:val="24"/>
          <w:szCs w:val="24"/>
        </w:rPr>
        <w:t>настоящего административного регламента</w:t>
      </w:r>
      <w:r w:rsidRPr="00FA3AE9">
        <w:rPr>
          <w:rFonts w:ascii="Times New Roman" w:hAnsi="Times New Roman" w:cs="Times New Roman"/>
          <w:sz w:val="24"/>
          <w:szCs w:val="24"/>
          <w:shd w:val="clear" w:color="auto" w:fill="FFFFFF"/>
        </w:rPr>
        <w:t>, не является основанием для отказа в выдаче разрешения на строительство.</w:t>
      </w:r>
    </w:p>
    <w:p w:rsidR="00FA3AE9" w:rsidRPr="00FA3AE9" w:rsidRDefault="00FA3AE9" w:rsidP="00FA3AE9">
      <w:pPr>
        <w:pStyle w:val="ConsPlusNormal"/>
        <w:ind w:firstLine="539"/>
        <w:jc w:val="both"/>
        <w:rPr>
          <w:rFonts w:ascii="Times New Roman" w:hAnsi="Times New Roman" w:cs="Times New Roman"/>
          <w:sz w:val="24"/>
          <w:szCs w:val="24"/>
          <w:shd w:val="clear" w:color="auto" w:fill="FFFFFF"/>
        </w:rPr>
      </w:pPr>
      <w:r w:rsidRPr="00FA3AE9">
        <w:rPr>
          <w:rFonts w:ascii="Times New Roman" w:hAnsi="Times New Roman" w:cs="Times New Roman"/>
          <w:sz w:val="24"/>
          <w:szCs w:val="24"/>
          <w:shd w:val="clear" w:color="auto" w:fill="FFFFFF"/>
        </w:rPr>
        <w:t>11.1. В случае, предусмотренном </w:t>
      </w:r>
      <w:hyperlink r:id="rId44" w:anchor="dst4712" w:history="1">
        <w:r w:rsidRPr="00FA3AE9">
          <w:rPr>
            <w:rStyle w:val="a7"/>
            <w:rFonts w:ascii="Times New Roman" w:eastAsiaTheme="majorEastAsia" w:hAnsi="Times New Roman" w:cs="Times New Roman"/>
            <w:color w:val="auto"/>
            <w:sz w:val="24"/>
            <w:szCs w:val="24"/>
            <w:u w:val="none"/>
            <w:shd w:val="clear" w:color="auto" w:fill="FFFFFF"/>
          </w:rPr>
          <w:t>частью 11.1-1</w:t>
        </w:r>
      </w:hyperlink>
      <w:r w:rsidRPr="00FA3AE9">
        <w:rPr>
          <w:rFonts w:ascii="Times New Roman" w:hAnsi="Times New Roman" w:cs="Times New Roman"/>
          <w:sz w:val="24"/>
          <w:szCs w:val="24"/>
          <w:shd w:val="clear" w:color="auto" w:fill="FFFFFF"/>
        </w:rPr>
        <w:t xml:space="preserve"> статьи 51 Градостроительного Кодекса, наряду с основаниями для отказа в выдаче разрешения на строительство, предусмотренными </w:t>
      </w:r>
      <w:hyperlink r:id="rId45" w:anchor="dst4670" w:history="1">
        <w:r w:rsidRPr="00FA3AE9">
          <w:rPr>
            <w:rStyle w:val="a7"/>
            <w:rFonts w:ascii="Times New Roman" w:eastAsiaTheme="majorEastAsia" w:hAnsi="Times New Roman" w:cs="Times New Roman"/>
            <w:color w:val="auto"/>
            <w:sz w:val="24"/>
            <w:szCs w:val="24"/>
            <w:u w:val="none"/>
            <w:shd w:val="clear" w:color="auto" w:fill="FFFFFF"/>
          </w:rPr>
          <w:t>пунктом</w:t>
        </w:r>
      </w:hyperlink>
      <w:r w:rsidRPr="00FA3AE9">
        <w:rPr>
          <w:rFonts w:ascii="Times New Roman" w:hAnsi="Times New Roman" w:cs="Times New Roman"/>
          <w:sz w:val="24"/>
          <w:szCs w:val="24"/>
        </w:rPr>
        <w:t xml:space="preserve"> 11</w:t>
      </w:r>
      <w:r w:rsidRPr="00FA3AE9">
        <w:rPr>
          <w:rFonts w:ascii="Times New Roman" w:hAnsi="Times New Roman" w:cs="Times New Roman"/>
          <w:sz w:val="24"/>
          <w:szCs w:val="24"/>
          <w:shd w:val="clear" w:color="auto" w:fill="FFFFFF"/>
        </w:rPr>
        <w:t> </w:t>
      </w:r>
      <w:r w:rsidRPr="00FA3AE9">
        <w:rPr>
          <w:rFonts w:ascii="Times New Roman" w:hAnsi="Times New Roman" w:cs="Times New Roman"/>
          <w:sz w:val="24"/>
          <w:szCs w:val="24"/>
        </w:rPr>
        <w:t>настоящего административного регламента</w:t>
      </w:r>
      <w:r w:rsidRPr="00FA3AE9">
        <w:rPr>
          <w:rFonts w:ascii="Times New Roman" w:hAnsi="Times New Roman" w:cs="Times New Roman"/>
          <w:sz w:val="24"/>
          <w:szCs w:val="24"/>
          <w:shd w:val="clear" w:color="auto" w:fill="FFFFFF"/>
        </w:rPr>
        <w:t>,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rsidR="00FA3AE9" w:rsidRDefault="00FA3AE9" w:rsidP="00FA3AE9">
      <w:pPr>
        <w:pStyle w:val="ConsPlusNormal"/>
        <w:ind w:firstLine="539"/>
        <w:jc w:val="both"/>
        <w:rPr>
          <w:rFonts w:ascii="Times New Roman" w:hAnsi="Times New Roman" w:cs="Times New Roman"/>
          <w:sz w:val="24"/>
          <w:szCs w:val="24"/>
          <w:shd w:val="clear" w:color="auto" w:fill="FFFFFF"/>
        </w:rPr>
      </w:pPr>
      <w:r w:rsidRPr="00FA3AE9">
        <w:rPr>
          <w:rFonts w:ascii="Times New Roman" w:hAnsi="Times New Roman" w:cs="Times New Roman"/>
          <w:sz w:val="24"/>
          <w:szCs w:val="24"/>
          <w:shd w:val="clear" w:color="auto" w:fill="FFFFFF"/>
        </w:rPr>
        <w:t>12. Отказ в выдаче разрешения на строительство может быть оспорен застройщиком в судебном порядке.</w:t>
      </w:r>
    </w:p>
    <w:p w:rsidR="008362FD" w:rsidRDefault="008362FD" w:rsidP="008362FD">
      <w:pPr>
        <w:pStyle w:val="ConsPlusNormal"/>
        <w:ind w:firstLine="539"/>
        <w:jc w:val="center"/>
        <w:rPr>
          <w:rFonts w:ascii="Times New Roman" w:hAnsi="Times New Roman" w:cs="Times New Roman"/>
          <w:sz w:val="24"/>
          <w:szCs w:val="24"/>
          <w:shd w:val="clear" w:color="auto" w:fill="FFFFFF"/>
        </w:rPr>
      </w:pPr>
    </w:p>
    <w:p w:rsidR="008362FD" w:rsidRDefault="008362FD" w:rsidP="008362FD">
      <w:pPr>
        <w:pStyle w:val="1"/>
        <w:spacing w:before="0"/>
        <w:ind w:firstLine="567"/>
        <w:jc w:val="center"/>
        <w:rPr>
          <w:rFonts w:ascii="Times New Roman" w:hAnsi="Times New Roman" w:cs="Times New Roman"/>
          <w:color w:val="auto"/>
          <w:sz w:val="24"/>
          <w:szCs w:val="24"/>
        </w:rPr>
      </w:pPr>
      <w:r w:rsidRPr="008362FD">
        <w:rPr>
          <w:rFonts w:ascii="Times New Roman" w:hAnsi="Times New Roman" w:cs="Times New Roman"/>
          <w:color w:val="auto"/>
          <w:sz w:val="24"/>
          <w:szCs w:val="24"/>
        </w:rPr>
        <w:t>Подраздел 7. Размер платы, взимаемой с заявителя при предоставлении муниципальной услуги</w:t>
      </w:r>
    </w:p>
    <w:p w:rsidR="008362FD" w:rsidRPr="008362FD" w:rsidRDefault="008362FD" w:rsidP="008362FD"/>
    <w:p w:rsidR="008362FD" w:rsidRPr="008362FD" w:rsidRDefault="008362FD" w:rsidP="008362FD">
      <w:pPr>
        <w:ind w:firstLine="567"/>
        <w:jc w:val="both"/>
      </w:pPr>
      <w:bookmarkStart w:id="11" w:name="sub_115"/>
      <w:r w:rsidRPr="008362FD">
        <w:t>1</w:t>
      </w:r>
      <w:r>
        <w:t>3</w:t>
      </w:r>
      <w:r w:rsidRPr="008362FD">
        <w:t>.  Предоставление муниципальной услуги осуществляется без взимания платы.</w:t>
      </w:r>
      <w:bookmarkEnd w:id="11"/>
    </w:p>
    <w:p w:rsidR="008362FD" w:rsidRPr="008362FD" w:rsidRDefault="008362FD" w:rsidP="008362FD">
      <w:pPr>
        <w:pStyle w:val="1"/>
        <w:spacing w:before="0"/>
        <w:ind w:firstLine="567"/>
        <w:jc w:val="both"/>
        <w:rPr>
          <w:rFonts w:ascii="Times New Roman" w:hAnsi="Times New Roman" w:cs="Times New Roman"/>
          <w:sz w:val="24"/>
          <w:szCs w:val="24"/>
        </w:rPr>
      </w:pPr>
      <w:bookmarkStart w:id="12" w:name="sub_240"/>
    </w:p>
    <w:p w:rsidR="008362FD" w:rsidRPr="008362FD" w:rsidRDefault="008362FD" w:rsidP="008362FD">
      <w:pPr>
        <w:pStyle w:val="1"/>
        <w:spacing w:before="0"/>
        <w:ind w:firstLine="567"/>
        <w:jc w:val="center"/>
        <w:rPr>
          <w:rFonts w:ascii="Times New Roman" w:hAnsi="Times New Roman" w:cs="Times New Roman"/>
          <w:color w:val="auto"/>
          <w:sz w:val="24"/>
          <w:szCs w:val="24"/>
        </w:rPr>
      </w:pPr>
      <w:r w:rsidRPr="008362FD">
        <w:rPr>
          <w:rFonts w:ascii="Times New Roman" w:hAnsi="Times New Roman" w:cs="Times New Roman"/>
          <w:color w:val="auto"/>
          <w:sz w:val="24"/>
          <w:szCs w:val="24"/>
        </w:rPr>
        <w:t>Подраздел 8. Стандарт комфортности</w:t>
      </w:r>
      <w:bookmarkEnd w:id="12"/>
    </w:p>
    <w:p w:rsidR="008362FD" w:rsidRPr="008362FD" w:rsidRDefault="008362FD" w:rsidP="008362FD">
      <w:pPr>
        <w:ind w:firstLine="567"/>
        <w:jc w:val="both"/>
      </w:pPr>
    </w:p>
    <w:p w:rsidR="008362FD" w:rsidRPr="008362FD" w:rsidRDefault="008362FD" w:rsidP="008362FD">
      <w:pPr>
        <w:ind w:firstLine="567"/>
        <w:jc w:val="both"/>
      </w:pPr>
      <w:bookmarkStart w:id="13" w:name="sub_116"/>
      <w:r w:rsidRPr="008362FD">
        <w:t>1</w:t>
      </w:r>
      <w:r>
        <w:t>4</w:t>
      </w:r>
      <w:r w:rsidRPr="008362FD">
        <w:t>. Максимальный срок ожидания в очереди при подаче запроса о предоставлении муниципальной услуги составляет не более 15 минут.</w:t>
      </w:r>
    </w:p>
    <w:bookmarkEnd w:id="13"/>
    <w:p w:rsidR="008362FD" w:rsidRPr="008362FD" w:rsidRDefault="008362FD" w:rsidP="008362FD">
      <w:pPr>
        <w:ind w:firstLine="567"/>
        <w:jc w:val="both"/>
      </w:pPr>
      <w:r w:rsidRPr="008362FD">
        <w:t>Срок регистрации запроса заявителя о предоставлении муниципальной услуги составляет не более 15 минут.</w:t>
      </w:r>
    </w:p>
    <w:p w:rsidR="008362FD" w:rsidRPr="008362FD" w:rsidRDefault="008362FD" w:rsidP="008362FD">
      <w:pPr>
        <w:ind w:firstLine="567"/>
        <w:jc w:val="both"/>
      </w:pPr>
      <w:r w:rsidRPr="008362FD">
        <w:t>Помещение для предоставления муниципальной услуги должно быть оснащено стульями, столами, компьютером с возможностью печати.</w:t>
      </w:r>
    </w:p>
    <w:p w:rsidR="008362FD" w:rsidRPr="008362FD" w:rsidRDefault="008362FD" w:rsidP="008362FD">
      <w:pPr>
        <w:ind w:firstLine="567"/>
        <w:jc w:val="both"/>
      </w:pPr>
      <w:r w:rsidRPr="008362FD">
        <w:t>Для ожидания приема заявителям отводится специальное место, оборудованное стульями, столами (стойками) для возможности оформления документов.</w:t>
      </w:r>
    </w:p>
    <w:p w:rsidR="008362FD" w:rsidRPr="008362FD" w:rsidRDefault="008362FD" w:rsidP="008362FD">
      <w:pPr>
        <w:ind w:firstLine="567"/>
        <w:jc w:val="both"/>
      </w:pPr>
      <w:r w:rsidRPr="008362FD">
        <w:t>1</w:t>
      </w:r>
      <w:r>
        <w:t>5</w:t>
      </w:r>
      <w:r w:rsidRPr="008362FD">
        <w:t>.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 коляски и собак-проводников.</w:t>
      </w:r>
    </w:p>
    <w:p w:rsidR="008362FD" w:rsidRPr="008362FD" w:rsidRDefault="008362FD" w:rsidP="008362FD">
      <w:pPr>
        <w:ind w:firstLine="567"/>
        <w:jc w:val="both"/>
      </w:pPr>
      <w:r w:rsidRPr="008362FD">
        <w:t>На прилегающей территории помещения, в котором предоставляется муниципальная услуга, оборудуются мести парковки автотранспортных сре</w:t>
      </w:r>
      <w:proofErr w:type="gramStart"/>
      <w:r w:rsidRPr="008362FD">
        <w:t>дств дл</w:t>
      </w:r>
      <w:proofErr w:type="gramEnd"/>
      <w:r w:rsidRPr="008362FD">
        <w:t>я лиц с ограниченными возможностями здоровья, в том числе передвигающимися в кресле-коляске.</w:t>
      </w:r>
    </w:p>
    <w:p w:rsidR="008362FD" w:rsidRPr="008362FD" w:rsidRDefault="008362FD" w:rsidP="008362FD">
      <w:pPr>
        <w:ind w:firstLine="567"/>
        <w:jc w:val="both"/>
      </w:pPr>
      <w:r w:rsidRPr="008362FD">
        <w:t xml:space="preserve">Обеспечивается дублирование необходимой для инвалидов звуковой и зрительной информации, а так же надписей и знаков и иной текстовой и графической информации </w:t>
      </w:r>
      <w:r w:rsidRPr="008362FD">
        <w:lastRenderedPageBreak/>
        <w:t xml:space="preserve">знаками, выполненными рельефно-точечным шрифтом Брайля, допуск </w:t>
      </w:r>
      <w:proofErr w:type="spellStart"/>
      <w:r w:rsidRPr="008362FD">
        <w:t>сурдопереводчика</w:t>
      </w:r>
      <w:proofErr w:type="spellEnd"/>
      <w:r w:rsidRPr="008362FD">
        <w:t xml:space="preserve"> и </w:t>
      </w:r>
      <w:proofErr w:type="spellStart"/>
      <w:r w:rsidRPr="008362FD">
        <w:t>тифлосурдопереводчика</w:t>
      </w:r>
      <w:proofErr w:type="spellEnd"/>
      <w:r w:rsidRPr="008362FD">
        <w:t>.</w:t>
      </w:r>
    </w:p>
    <w:p w:rsidR="008362FD" w:rsidRPr="008362FD" w:rsidRDefault="008362FD" w:rsidP="008362FD">
      <w:pPr>
        <w:ind w:firstLine="567"/>
        <w:jc w:val="both"/>
      </w:pPr>
      <w:r w:rsidRPr="008362FD">
        <w:t>В случае отсутствия вышеуказанных средств доступности помощь инвалидам в преодоление барьеров, мешающим получению ими услуг наравне с другими лицами, оказывается сотрудниками предоставляющими услугу.</w:t>
      </w:r>
    </w:p>
    <w:p w:rsidR="008362FD" w:rsidRPr="008362FD" w:rsidRDefault="008362FD" w:rsidP="008362FD">
      <w:pPr>
        <w:ind w:firstLine="567"/>
        <w:jc w:val="both"/>
      </w:pPr>
      <w:bookmarkStart w:id="14" w:name="sub_117"/>
      <w:r w:rsidRPr="008362FD">
        <w:t>1</w:t>
      </w:r>
      <w:r>
        <w:t>6</w:t>
      </w:r>
      <w:r w:rsidRPr="008362FD">
        <w:t>. На информационных стендах в МБУ "МФЦ" или Администрации содержится следующая информация:</w:t>
      </w:r>
    </w:p>
    <w:bookmarkEnd w:id="14"/>
    <w:p w:rsidR="008362FD" w:rsidRPr="008362FD" w:rsidRDefault="008362FD" w:rsidP="008362FD">
      <w:pPr>
        <w:pStyle w:val="a3"/>
        <w:numPr>
          <w:ilvl w:val="0"/>
          <w:numId w:val="3"/>
        </w:numPr>
        <w:tabs>
          <w:tab w:val="left" w:pos="851"/>
        </w:tabs>
        <w:ind w:left="0" w:firstLine="567"/>
        <w:jc w:val="both"/>
      </w:pPr>
      <w:r w:rsidRPr="008362FD">
        <w:t>полное наименование структурного подразделения Администрации, предоставляющего муниципальную услугу;</w:t>
      </w:r>
    </w:p>
    <w:p w:rsidR="008362FD" w:rsidRPr="008362FD" w:rsidRDefault="008362FD" w:rsidP="008362FD">
      <w:pPr>
        <w:pStyle w:val="a3"/>
        <w:numPr>
          <w:ilvl w:val="0"/>
          <w:numId w:val="3"/>
        </w:numPr>
        <w:tabs>
          <w:tab w:val="left" w:pos="851"/>
        </w:tabs>
        <w:ind w:left="0" w:firstLine="567"/>
        <w:jc w:val="both"/>
      </w:pPr>
      <w:r w:rsidRPr="008362FD">
        <w:t>контактные телефоны, график работы, фамилии, имена, отчества и должности специалистов, осуществляющих прием и информирование заявителей;</w:t>
      </w:r>
    </w:p>
    <w:p w:rsidR="008362FD" w:rsidRPr="008362FD" w:rsidRDefault="008362FD" w:rsidP="008362FD">
      <w:pPr>
        <w:pStyle w:val="a3"/>
        <w:numPr>
          <w:ilvl w:val="0"/>
          <w:numId w:val="3"/>
        </w:numPr>
        <w:tabs>
          <w:tab w:val="left" w:pos="851"/>
        </w:tabs>
        <w:ind w:left="0" w:firstLine="567"/>
        <w:jc w:val="both"/>
      </w:pPr>
      <w:r w:rsidRPr="008362FD">
        <w:t>процедуры предоставления муниципальной услуги в текстовом виде;</w:t>
      </w:r>
    </w:p>
    <w:p w:rsidR="008362FD" w:rsidRPr="008362FD" w:rsidRDefault="008362FD" w:rsidP="008362FD">
      <w:pPr>
        <w:pStyle w:val="a3"/>
        <w:numPr>
          <w:ilvl w:val="0"/>
          <w:numId w:val="3"/>
        </w:numPr>
        <w:tabs>
          <w:tab w:val="left" w:pos="851"/>
        </w:tabs>
        <w:ind w:left="0" w:firstLine="567"/>
        <w:jc w:val="both"/>
      </w:pPr>
      <w:r w:rsidRPr="008362FD">
        <w:t>перечень документов, представляемых заявителями для получения муниципальной услуги;</w:t>
      </w:r>
    </w:p>
    <w:p w:rsidR="008362FD" w:rsidRPr="008362FD" w:rsidRDefault="008362FD" w:rsidP="008362FD">
      <w:pPr>
        <w:pStyle w:val="a3"/>
        <w:numPr>
          <w:ilvl w:val="0"/>
          <w:numId w:val="3"/>
        </w:numPr>
        <w:tabs>
          <w:tab w:val="left" w:pos="851"/>
        </w:tabs>
        <w:ind w:left="0" w:firstLine="567"/>
        <w:jc w:val="both"/>
      </w:pPr>
      <w:r w:rsidRPr="008362FD">
        <w:t>образцы заявлений;</w:t>
      </w:r>
    </w:p>
    <w:p w:rsidR="008362FD" w:rsidRPr="008362FD" w:rsidRDefault="008362FD" w:rsidP="008362FD">
      <w:pPr>
        <w:pStyle w:val="a3"/>
        <w:numPr>
          <w:ilvl w:val="0"/>
          <w:numId w:val="3"/>
        </w:numPr>
        <w:tabs>
          <w:tab w:val="left" w:pos="851"/>
        </w:tabs>
        <w:ind w:left="0" w:firstLine="567"/>
        <w:jc w:val="both"/>
      </w:pPr>
      <w:r w:rsidRPr="008362FD">
        <w:t>извлечения из законодательных и иных нормативных правовых актов, регулирующих деятельность по предоставлению муниципальной услуги;</w:t>
      </w:r>
    </w:p>
    <w:p w:rsidR="008362FD" w:rsidRPr="008362FD" w:rsidRDefault="008362FD" w:rsidP="008362FD">
      <w:pPr>
        <w:pStyle w:val="a3"/>
        <w:numPr>
          <w:ilvl w:val="0"/>
          <w:numId w:val="3"/>
        </w:numPr>
        <w:tabs>
          <w:tab w:val="left" w:pos="851"/>
        </w:tabs>
        <w:ind w:left="0" w:firstLine="567"/>
        <w:jc w:val="both"/>
      </w:pPr>
      <w:r w:rsidRPr="008362FD">
        <w:t>перечень оснований для предоставления муниципальной услуги либо отказа в предоставлении муниципальной услуги.</w:t>
      </w:r>
    </w:p>
    <w:p w:rsidR="008362FD" w:rsidRPr="008362FD" w:rsidRDefault="008362FD" w:rsidP="008362FD">
      <w:pPr>
        <w:ind w:firstLine="567"/>
        <w:jc w:val="both"/>
      </w:pPr>
      <w:r w:rsidRPr="008362FD">
        <w:t>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8362FD" w:rsidRDefault="000262BC" w:rsidP="008362FD">
      <w:pPr>
        <w:ind w:firstLine="567"/>
        <w:jc w:val="both"/>
      </w:pPr>
      <w:bookmarkStart w:id="15" w:name="sub_118"/>
      <w:r>
        <w:t>17</w:t>
      </w:r>
      <w:r w:rsidR="008362FD" w:rsidRPr="008362FD">
        <w:t>. Качество предоставления муниципальной услуги подтверждается отсутствием жалоб со стороны заявителей и соблюдением сроков предоставления муниципальной услуги.</w:t>
      </w:r>
    </w:p>
    <w:p w:rsidR="003D759F" w:rsidRPr="008362FD" w:rsidRDefault="003D759F" w:rsidP="008362FD">
      <w:pPr>
        <w:ind w:firstLine="567"/>
        <w:jc w:val="both"/>
      </w:pPr>
    </w:p>
    <w:p w:rsidR="003D759F" w:rsidRPr="003D759F" w:rsidRDefault="003D759F" w:rsidP="003D759F">
      <w:pPr>
        <w:pStyle w:val="1"/>
        <w:spacing w:before="0"/>
        <w:ind w:firstLine="567"/>
        <w:jc w:val="center"/>
        <w:rPr>
          <w:rFonts w:ascii="Times New Roman" w:hAnsi="Times New Roman" w:cs="Times New Roman"/>
          <w:color w:val="auto"/>
          <w:sz w:val="24"/>
          <w:szCs w:val="24"/>
        </w:rPr>
      </w:pPr>
      <w:bookmarkStart w:id="16" w:name="sub_300"/>
      <w:bookmarkEnd w:id="15"/>
      <w:r w:rsidRPr="003D759F">
        <w:rPr>
          <w:rFonts w:ascii="Times New Roman" w:hAnsi="Times New Roman" w:cs="Times New Roman"/>
          <w:color w:val="auto"/>
          <w:sz w:val="24"/>
          <w:szCs w:val="24"/>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6"/>
    <w:p w:rsidR="003D759F" w:rsidRPr="003D759F" w:rsidRDefault="003D759F" w:rsidP="003D759F">
      <w:pPr>
        <w:ind w:firstLine="567"/>
        <w:jc w:val="center"/>
      </w:pPr>
    </w:p>
    <w:p w:rsidR="003D759F" w:rsidRDefault="003D759F" w:rsidP="003D759F">
      <w:pPr>
        <w:pStyle w:val="1"/>
        <w:spacing w:before="0"/>
        <w:ind w:firstLine="567"/>
        <w:jc w:val="center"/>
        <w:rPr>
          <w:rFonts w:ascii="Times New Roman" w:hAnsi="Times New Roman" w:cs="Times New Roman"/>
          <w:color w:val="auto"/>
          <w:sz w:val="24"/>
          <w:szCs w:val="24"/>
        </w:rPr>
      </w:pPr>
      <w:bookmarkStart w:id="17" w:name="sub_310"/>
      <w:r w:rsidRPr="003D759F">
        <w:rPr>
          <w:rFonts w:ascii="Times New Roman" w:hAnsi="Times New Roman" w:cs="Times New Roman"/>
          <w:color w:val="auto"/>
          <w:sz w:val="24"/>
          <w:szCs w:val="24"/>
        </w:rPr>
        <w:t>Подраздел 1. Основные положения</w:t>
      </w:r>
      <w:bookmarkEnd w:id="17"/>
    </w:p>
    <w:p w:rsidR="003D759F" w:rsidRPr="003D759F" w:rsidRDefault="003D759F" w:rsidP="003D759F"/>
    <w:p w:rsidR="003D759F" w:rsidRPr="003D759F" w:rsidRDefault="003D759F" w:rsidP="003D759F">
      <w:pPr>
        <w:ind w:firstLine="567"/>
        <w:jc w:val="both"/>
      </w:pPr>
      <w:bookmarkStart w:id="18" w:name="sub_119"/>
      <w:r>
        <w:t>18</w:t>
      </w:r>
      <w:r w:rsidRPr="003D759F">
        <w:t>. Предоставление муниципальной услуги включает в себя следующие административные действия:</w:t>
      </w:r>
    </w:p>
    <w:bookmarkEnd w:id="18"/>
    <w:p w:rsidR="003D759F" w:rsidRPr="003D759F" w:rsidRDefault="003D759F" w:rsidP="003D759F">
      <w:pPr>
        <w:ind w:firstLine="567"/>
        <w:jc w:val="both"/>
      </w:pPr>
      <w:r w:rsidRPr="003D759F">
        <w:t>1) прием и регистрация документов;</w:t>
      </w:r>
    </w:p>
    <w:p w:rsidR="003D759F" w:rsidRPr="003D759F" w:rsidRDefault="003D759F" w:rsidP="003D759F">
      <w:pPr>
        <w:ind w:firstLine="567"/>
        <w:jc w:val="both"/>
      </w:pPr>
      <w:r w:rsidRPr="003D759F">
        <w:t>2) рассмотрение заявления, подготовка и согласование проекта разрешения;</w:t>
      </w:r>
    </w:p>
    <w:p w:rsidR="003D759F" w:rsidRPr="003D759F" w:rsidRDefault="003D759F" w:rsidP="003D759F">
      <w:pPr>
        <w:ind w:firstLine="567"/>
        <w:jc w:val="both"/>
      </w:pPr>
      <w:r w:rsidRPr="003D759F">
        <w:t>3) выдача заявителю разрешения либо подготовка мотивированного отказа в выдаче разрешения;</w:t>
      </w:r>
    </w:p>
    <w:p w:rsidR="003D759F" w:rsidRPr="003D759F" w:rsidRDefault="003D759F" w:rsidP="003D759F">
      <w:pPr>
        <w:ind w:firstLine="567"/>
        <w:jc w:val="both"/>
      </w:pPr>
      <w:r w:rsidRPr="003D759F">
        <w:t>4) продление срока действия разрешения и выдача его заявителю;</w:t>
      </w:r>
    </w:p>
    <w:p w:rsidR="003D759F" w:rsidRPr="003D759F" w:rsidRDefault="003D759F" w:rsidP="003D759F">
      <w:pPr>
        <w:ind w:firstLine="567"/>
        <w:jc w:val="both"/>
      </w:pPr>
      <w:r w:rsidRPr="003D759F">
        <w:t>5) внесение изменений в разрешение на строительство;</w:t>
      </w:r>
    </w:p>
    <w:p w:rsidR="003D759F" w:rsidRPr="003D759F" w:rsidRDefault="003D759F" w:rsidP="003D759F">
      <w:pPr>
        <w:ind w:firstLine="567"/>
        <w:jc w:val="both"/>
      </w:pPr>
      <w:r w:rsidRPr="003D759F">
        <w:t>6) прекращение действия разрешения на строительство;</w:t>
      </w:r>
    </w:p>
    <w:p w:rsidR="003D759F" w:rsidRPr="003D759F" w:rsidRDefault="003D759F" w:rsidP="003D759F">
      <w:pPr>
        <w:ind w:firstLine="567"/>
        <w:jc w:val="both"/>
      </w:pPr>
      <w:r w:rsidRPr="003D759F">
        <w:t>7) направление копий разрешений в орган, уполномоченный на осуществление государственного строительного надзора.</w:t>
      </w:r>
    </w:p>
    <w:p w:rsidR="003D759F" w:rsidRPr="003D759F" w:rsidRDefault="003D759F" w:rsidP="003D759F">
      <w:pPr>
        <w:ind w:firstLine="567"/>
        <w:jc w:val="both"/>
      </w:pPr>
    </w:p>
    <w:p w:rsidR="003D759F" w:rsidRDefault="003D759F" w:rsidP="003D759F">
      <w:pPr>
        <w:pStyle w:val="1"/>
        <w:spacing w:before="0"/>
        <w:ind w:firstLine="567"/>
        <w:jc w:val="center"/>
        <w:rPr>
          <w:rFonts w:ascii="Times New Roman" w:hAnsi="Times New Roman" w:cs="Times New Roman"/>
          <w:color w:val="auto"/>
          <w:sz w:val="24"/>
          <w:szCs w:val="24"/>
        </w:rPr>
      </w:pPr>
      <w:bookmarkStart w:id="19" w:name="sub_320"/>
      <w:r w:rsidRPr="003D759F">
        <w:rPr>
          <w:rFonts w:ascii="Times New Roman" w:hAnsi="Times New Roman" w:cs="Times New Roman"/>
          <w:color w:val="auto"/>
          <w:sz w:val="24"/>
          <w:szCs w:val="24"/>
        </w:rPr>
        <w:t>Подраздел 2. Прием и регистрация документов</w:t>
      </w:r>
      <w:bookmarkEnd w:id="19"/>
    </w:p>
    <w:p w:rsidR="003D759F" w:rsidRPr="003D759F" w:rsidRDefault="003D759F" w:rsidP="003D759F"/>
    <w:p w:rsidR="003D759F" w:rsidRPr="003D759F" w:rsidRDefault="003D759F" w:rsidP="003D759F">
      <w:pPr>
        <w:ind w:firstLine="567"/>
        <w:jc w:val="both"/>
      </w:pPr>
      <w:bookmarkStart w:id="20" w:name="sub_120"/>
      <w:r>
        <w:t>19</w:t>
      </w:r>
      <w:r w:rsidRPr="003D759F">
        <w:t xml:space="preserve">. </w:t>
      </w:r>
      <w:proofErr w:type="gramStart"/>
      <w:r w:rsidRPr="003D759F">
        <w:t xml:space="preserve">Основанием для начала предоставления муниципальной услуги является обращение заявителя в МБУ "МФЦ" либо в Администрацию с заявлением установленного образца и документами, указанными в </w:t>
      </w:r>
      <w:hyperlink w:anchor="sub_110" w:history="1">
        <w:r w:rsidRPr="003D759F">
          <w:rPr>
            <w:rStyle w:val="a6"/>
            <w:color w:val="auto"/>
          </w:rPr>
          <w:t>пункте 10</w:t>
        </w:r>
      </w:hyperlink>
      <w:r w:rsidRPr="003D759F">
        <w:t xml:space="preserve"> или 11 Регламента, либо получение соответствующего заявления и всех необходимых документов, указанных в </w:t>
      </w:r>
      <w:hyperlink w:anchor="sub_110" w:history="1">
        <w:r w:rsidRPr="003D759F">
          <w:rPr>
            <w:rStyle w:val="a6"/>
            <w:color w:val="auto"/>
          </w:rPr>
          <w:t>пункте 10</w:t>
        </w:r>
      </w:hyperlink>
      <w:r w:rsidRPr="003D759F">
        <w:t xml:space="preserve"> или </w:t>
      </w:r>
      <w:r w:rsidRPr="003D759F">
        <w:lastRenderedPageBreak/>
        <w:t>11 Регламента, по почте, в том числе с использованием информационно-телекоммуникационной сети, электронной почте.</w:t>
      </w:r>
      <w:proofErr w:type="gramEnd"/>
    </w:p>
    <w:p w:rsidR="003D759F" w:rsidRPr="003D759F" w:rsidRDefault="003D759F" w:rsidP="003D759F">
      <w:pPr>
        <w:ind w:firstLine="567"/>
        <w:jc w:val="both"/>
      </w:pPr>
      <w:bookmarkStart w:id="21" w:name="sub_121"/>
      <w:bookmarkEnd w:id="20"/>
      <w:r w:rsidRPr="003D759F">
        <w:t>2</w:t>
      </w:r>
      <w:r w:rsidR="008535EF">
        <w:t>0</w:t>
      </w:r>
      <w:r w:rsidRPr="003D759F">
        <w:t xml:space="preserve">. Копии документов представляются заявителем вместе с оригиналами. </w:t>
      </w:r>
      <w:proofErr w:type="gramStart"/>
      <w:r w:rsidRPr="003D759F">
        <w:t xml:space="preserve">Специалист, ответственный за прием и регистрацию документов, не вправе требовать представления иных документов, кроме указанных в </w:t>
      </w:r>
      <w:r w:rsidR="00E701A0">
        <w:t xml:space="preserve">пункте 9 </w:t>
      </w:r>
      <w:r w:rsidRPr="003D759F">
        <w:t>Регламента.</w:t>
      </w:r>
      <w:proofErr w:type="gramEnd"/>
    </w:p>
    <w:p w:rsidR="003D759F" w:rsidRPr="003D759F" w:rsidRDefault="003D759F" w:rsidP="003D759F">
      <w:pPr>
        <w:ind w:firstLine="567"/>
        <w:jc w:val="both"/>
      </w:pPr>
      <w:bookmarkStart w:id="22" w:name="sub_122"/>
      <w:bookmarkEnd w:id="21"/>
      <w:r w:rsidRPr="003D759F">
        <w:t>2</w:t>
      </w:r>
      <w:r w:rsidR="008535EF">
        <w:t>1</w:t>
      </w:r>
      <w:r w:rsidRPr="003D759F">
        <w:t>. Специалист, ответственный за прием и регистрацию документов:</w:t>
      </w:r>
    </w:p>
    <w:bookmarkEnd w:id="22"/>
    <w:p w:rsidR="003D759F" w:rsidRPr="003D759F" w:rsidRDefault="003D759F" w:rsidP="003D759F">
      <w:pPr>
        <w:ind w:firstLine="567"/>
        <w:jc w:val="both"/>
      </w:pPr>
      <w:r w:rsidRPr="003D759F">
        <w:t>1) устанавливает личность заявителя, проверяет полномочия заявителя или его законного представителя действовать от его имени;</w:t>
      </w:r>
    </w:p>
    <w:p w:rsidR="003D759F" w:rsidRPr="003D759F" w:rsidRDefault="003D759F" w:rsidP="003D759F">
      <w:pPr>
        <w:ind w:firstLine="567"/>
        <w:jc w:val="both"/>
      </w:pPr>
      <w:r w:rsidRPr="003D759F">
        <w:t>проверяет наличие всех документов, необходимых для предоставления муниципальной услуги;</w:t>
      </w:r>
    </w:p>
    <w:p w:rsidR="003D759F" w:rsidRPr="003D759F" w:rsidRDefault="003D759F" w:rsidP="003D759F">
      <w:pPr>
        <w:ind w:firstLine="567"/>
        <w:jc w:val="both"/>
      </w:pPr>
      <w:r w:rsidRPr="003D759F">
        <w:t>проверяет соответствие представленных документов установленным требованиям, а именно:</w:t>
      </w:r>
    </w:p>
    <w:p w:rsidR="003D759F" w:rsidRPr="003D759F" w:rsidRDefault="003D759F" w:rsidP="003D759F">
      <w:pPr>
        <w:ind w:firstLine="567"/>
        <w:jc w:val="both"/>
      </w:pPr>
      <w:r w:rsidRPr="003D759F">
        <w:t>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rsidR="003D759F" w:rsidRPr="003D759F" w:rsidRDefault="003D759F" w:rsidP="003D759F">
      <w:pPr>
        <w:ind w:firstLine="567"/>
        <w:jc w:val="both"/>
      </w:pPr>
      <w:r w:rsidRPr="003D759F">
        <w:t>тексты  документов написаны разборчиво, наименования юридических лиц без сокращения, с указанием их места нахождения;</w:t>
      </w:r>
    </w:p>
    <w:p w:rsidR="003D759F" w:rsidRPr="003D759F" w:rsidRDefault="003D759F" w:rsidP="003D759F">
      <w:pPr>
        <w:ind w:firstLine="567"/>
        <w:jc w:val="both"/>
      </w:pPr>
      <w:r w:rsidRPr="003D759F">
        <w:t>фамилии, имена и отчества физических лиц, название юридического лица, адреса их места жительства и места нахождения написаны полностью;</w:t>
      </w:r>
    </w:p>
    <w:p w:rsidR="003D759F" w:rsidRPr="003D759F" w:rsidRDefault="003D759F" w:rsidP="003D759F">
      <w:pPr>
        <w:ind w:firstLine="567"/>
        <w:jc w:val="both"/>
      </w:pPr>
      <w:r w:rsidRPr="003D759F">
        <w:t>в документах нет подчисток, приписок, зачеркнутых слов и иных не оговоренных в них исправлений;</w:t>
      </w:r>
    </w:p>
    <w:p w:rsidR="003D759F" w:rsidRPr="003D759F" w:rsidRDefault="003D759F" w:rsidP="003D759F">
      <w:pPr>
        <w:ind w:firstLine="567"/>
        <w:jc w:val="both"/>
      </w:pPr>
      <w:r w:rsidRPr="003D759F">
        <w:t>документы не исполнены карандашом;</w:t>
      </w:r>
    </w:p>
    <w:p w:rsidR="003D759F" w:rsidRPr="003D759F" w:rsidRDefault="003D759F" w:rsidP="003D759F">
      <w:pPr>
        <w:ind w:firstLine="567"/>
        <w:jc w:val="both"/>
      </w:pPr>
      <w:r w:rsidRPr="003D759F">
        <w:t>документы не имеют серьезных повреждений, наличие которых не позволяет однозначно истолковать их содержание;</w:t>
      </w:r>
    </w:p>
    <w:p w:rsidR="003D759F" w:rsidRPr="003D759F" w:rsidRDefault="003D759F" w:rsidP="003D759F">
      <w:pPr>
        <w:ind w:firstLine="567"/>
        <w:jc w:val="both"/>
      </w:pPr>
      <w:r w:rsidRPr="003D759F">
        <w:t>2) вносит регистрирующую запись о приеме документов в Журнал учета входящей и исходящей документации в соответствии с действующими правилами ведения учета документов;</w:t>
      </w:r>
    </w:p>
    <w:p w:rsidR="003D759F" w:rsidRPr="003D759F" w:rsidRDefault="003D759F" w:rsidP="003D759F">
      <w:pPr>
        <w:ind w:firstLine="567"/>
        <w:jc w:val="both"/>
      </w:pPr>
      <w:r w:rsidRPr="003D759F">
        <w:t>3) информирует заявителя о возможности получения сведений о предоставлении муниципальной услуги с указанием номеров телефонов, номеров кабинетов, времени приема, фамилии, имени, отчества специалистов, ответственных за предоставление муниципальной услуги, у которых заявитель в течение срока предоставления муниципальной услуги может узнать о стадии ее предоставления;</w:t>
      </w:r>
    </w:p>
    <w:p w:rsidR="003D759F" w:rsidRPr="003D759F" w:rsidRDefault="003D759F" w:rsidP="003D759F">
      <w:pPr>
        <w:ind w:firstLine="567"/>
        <w:jc w:val="both"/>
      </w:pPr>
      <w:r w:rsidRPr="003D759F">
        <w:t>4) выдает заявителю расписку в получении документов, даты их получения и срока исполнения муниципальной услуги.</w:t>
      </w:r>
    </w:p>
    <w:p w:rsidR="003D759F" w:rsidRPr="003D759F" w:rsidRDefault="003D759F" w:rsidP="003D759F">
      <w:pPr>
        <w:ind w:firstLine="567"/>
        <w:jc w:val="both"/>
      </w:pPr>
      <w:r w:rsidRPr="003D759F">
        <w:t>Продолжительность приема и регистрации документов составляет не более 15 минут на каждого заявителя.</w:t>
      </w:r>
    </w:p>
    <w:p w:rsidR="003D759F" w:rsidRPr="003D759F" w:rsidRDefault="003D759F" w:rsidP="003D759F">
      <w:pPr>
        <w:ind w:firstLine="567"/>
        <w:jc w:val="both"/>
      </w:pPr>
      <w:bookmarkStart w:id="23" w:name="sub_123"/>
      <w:r w:rsidRPr="003D759F">
        <w:t>2</w:t>
      </w:r>
      <w:r w:rsidR="008535EF">
        <w:t>2</w:t>
      </w:r>
      <w:r w:rsidRPr="003D759F">
        <w:t xml:space="preserve">. В случае предоставления заявителем неполного пакета документов, в соответствии с </w:t>
      </w:r>
      <w:hyperlink w:anchor="sub_110" w:history="1">
        <w:r w:rsidRPr="003D759F">
          <w:rPr>
            <w:rStyle w:val="a6"/>
            <w:color w:val="auto"/>
          </w:rPr>
          <w:t xml:space="preserve">пунктом </w:t>
        </w:r>
        <w:r w:rsidR="00E701A0">
          <w:rPr>
            <w:rStyle w:val="a6"/>
            <w:color w:val="auto"/>
          </w:rPr>
          <w:t>9</w:t>
        </w:r>
      </w:hyperlink>
      <w:r w:rsidRPr="003D759F">
        <w:t xml:space="preserve"> Регламента специалист, ответственный за прием и регистрацию документов, предупреждает заявителя о возможном отказе в предоставлении муниципальной услуги.</w:t>
      </w:r>
    </w:p>
    <w:p w:rsidR="003D759F" w:rsidRPr="003D759F" w:rsidRDefault="003D759F" w:rsidP="003D759F">
      <w:pPr>
        <w:ind w:firstLine="567"/>
        <w:jc w:val="both"/>
      </w:pPr>
      <w:bookmarkStart w:id="24" w:name="sub_124"/>
      <w:bookmarkEnd w:id="23"/>
      <w:r w:rsidRPr="003D759F">
        <w:t>2</w:t>
      </w:r>
      <w:r w:rsidR="008535EF">
        <w:t>3</w:t>
      </w:r>
      <w:r w:rsidRPr="003D759F">
        <w:t xml:space="preserve">. После регистрации документов специалист, ответственный за прием и регистрацию документов, в течение суток передает документы Главе администрации городского поселения Ардатов </w:t>
      </w:r>
      <w:proofErr w:type="spellStart"/>
      <w:r w:rsidRPr="003D759F">
        <w:t>Ардатовского</w:t>
      </w:r>
      <w:proofErr w:type="spellEnd"/>
      <w:r w:rsidRPr="003D759F">
        <w:t xml:space="preserve"> муниципального района.</w:t>
      </w:r>
    </w:p>
    <w:bookmarkEnd w:id="24"/>
    <w:p w:rsidR="003D759F" w:rsidRPr="003D759F" w:rsidRDefault="003D759F" w:rsidP="003D759F">
      <w:pPr>
        <w:ind w:firstLine="567"/>
        <w:jc w:val="both"/>
      </w:pPr>
    </w:p>
    <w:p w:rsidR="003D759F" w:rsidRDefault="003D759F" w:rsidP="00E701A0">
      <w:pPr>
        <w:pStyle w:val="1"/>
        <w:spacing w:before="0"/>
        <w:ind w:firstLine="567"/>
        <w:jc w:val="center"/>
        <w:rPr>
          <w:rFonts w:ascii="Times New Roman" w:hAnsi="Times New Roman" w:cs="Times New Roman"/>
          <w:color w:val="auto"/>
          <w:sz w:val="24"/>
          <w:szCs w:val="24"/>
        </w:rPr>
      </w:pPr>
      <w:bookmarkStart w:id="25" w:name="sub_330"/>
      <w:r w:rsidRPr="003D759F">
        <w:rPr>
          <w:rFonts w:ascii="Times New Roman" w:hAnsi="Times New Roman" w:cs="Times New Roman"/>
          <w:color w:val="auto"/>
          <w:sz w:val="24"/>
          <w:szCs w:val="24"/>
        </w:rPr>
        <w:t>Подраздел 3. Рассмотрение заявления, подготовка  разрешения</w:t>
      </w:r>
    </w:p>
    <w:p w:rsidR="00E701A0" w:rsidRPr="00E701A0" w:rsidRDefault="00E701A0" w:rsidP="00E701A0"/>
    <w:bookmarkEnd w:id="25"/>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2</w:t>
      </w:r>
      <w:r w:rsidR="008535EF">
        <w:rPr>
          <w:rFonts w:ascii="Times New Roman" w:hAnsi="Times New Roman" w:cs="Times New Roman"/>
          <w:sz w:val="24"/>
          <w:szCs w:val="24"/>
        </w:rPr>
        <w:t>4</w:t>
      </w:r>
      <w:r w:rsidRPr="003D759F">
        <w:rPr>
          <w:rFonts w:ascii="Times New Roman" w:hAnsi="Times New Roman" w:cs="Times New Roman"/>
          <w:sz w:val="24"/>
          <w:szCs w:val="24"/>
        </w:rPr>
        <w:t xml:space="preserve">. Исполнитель  в течение </w:t>
      </w:r>
      <w:r>
        <w:rPr>
          <w:rFonts w:ascii="Times New Roman" w:hAnsi="Times New Roman" w:cs="Times New Roman"/>
          <w:sz w:val="24"/>
          <w:szCs w:val="24"/>
        </w:rPr>
        <w:t>пяти</w:t>
      </w:r>
      <w:r w:rsidRPr="003D759F">
        <w:rPr>
          <w:rFonts w:ascii="Times New Roman" w:hAnsi="Times New Roman" w:cs="Times New Roman"/>
          <w:sz w:val="24"/>
          <w:szCs w:val="24"/>
        </w:rPr>
        <w:t xml:space="preserve"> рабочих дней со дня получения заявления о выдаче разрешения на строительство, за исключением случая, предусмотренного пунктом 27.1 настоящего административного регламента:</w:t>
      </w:r>
    </w:p>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1) проводят проверку наличия документов, необходимых для принятия решения о выдаче разрешения на строительство;</w:t>
      </w:r>
    </w:p>
    <w:p w:rsidR="003D759F" w:rsidRPr="003D759F" w:rsidRDefault="003D759F" w:rsidP="003D759F">
      <w:pPr>
        <w:pStyle w:val="ConsPlusNormal"/>
        <w:ind w:firstLine="567"/>
        <w:jc w:val="both"/>
        <w:rPr>
          <w:rFonts w:ascii="Times New Roman" w:hAnsi="Times New Roman" w:cs="Times New Roman"/>
          <w:sz w:val="24"/>
          <w:szCs w:val="24"/>
        </w:rPr>
      </w:pPr>
      <w:proofErr w:type="gramStart"/>
      <w:r w:rsidRPr="003D759F">
        <w:rPr>
          <w:rFonts w:ascii="Times New Roman" w:hAnsi="Times New Roman" w:cs="Times New Roman"/>
          <w:sz w:val="24"/>
          <w:szCs w:val="24"/>
        </w:rPr>
        <w:t xml:space="preserve">2) проводят проверку соответствия проектной документации или схемы </w:t>
      </w:r>
      <w:r w:rsidRPr="003D759F">
        <w:rPr>
          <w:rFonts w:ascii="Times New Roman" w:hAnsi="Times New Roman" w:cs="Times New Roman"/>
          <w:sz w:val="24"/>
          <w:szCs w:val="24"/>
        </w:rPr>
        <w:lastRenderedPageBreak/>
        <w:t>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w:t>
      </w:r>
      <w:proofErr w:type="gramEnd"/>
      <w:r w:rsidRPr="003D759F">
        <w:rPr>
          <w:rFonts w:ascii="Times New Roman" w:hAnsi="Times New Roman" w:cs="Times New Roman"/>
          <w:sz w:val="24"/>
          <w:szCs w:val="24"/>
        </w:rPr>
        <w:t xml:space="preserve">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roofErr w:type="gramStart"/>
      <w:r w:rsidRPr="003D759F">
        <w:rPr>
          <w:rFonts w:ascii="Times New Roman" w:hAnsi="Times New Roman" w:cs="Times New Roman"/>
          <w:sz w:val="24"/>
          <w:szCs w:val="24"/>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roofErr w:type="gramEnd"/>
    </w:p>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3) выдают разрешение на строительство или отказывают в выдаче такого разрешения с указанием причин отказа.</w:t>
      </w:r>
    </w:p>
    <w:p w:rsidR="003D759F" w:rsidRPr="003D759F" w:rsidRDefault="003D759F" w:rsidP="003D759F">
      <w:pPr>
        <w:pStyle w:val="ConsPlusNormal"/>
        <w:ind w:firstLine="567"/>
        <w:jc w:val="both"/>
        <w:rPr>
          <w:rFonts w:ascii="Times New Roman" w:hAnsi="Times New Roman" w:cs="Times New Roman"/>
          <w:sz w:val="24"/>
          <w:szCs w:val="24"/>
        </w:rPr>
      </w:pPr>
      <w:bookmarkStart w:id="26" w:name="Par2856"/>
      <w:bookmarkEnd w:id="26"/>
      <w:r w:rsidRPr="003D759F">
        <w:rPr>
          <w:rFonts w:ascii="Times New Roman" w:hAnsi="Times New Roman" w:cs="Times New Roman"/>
          <w:sz w:val="24"/>
          <w:szCs w:val="24"/>
        </w:rPr>
        <w:t>2</w:t>
      </w:r>
      <w:r w:rsidR="008535EF">
        <w:rPr>
          <w:rFonts w:ascii="Times New Roman" w:hAnsi="Times New Roman" w:cs="Times New Roman"/>
          <w:sz w:val="24"/>
          <w:szCs w:val="24"/>
        </w:rPr>
        <w:t>4</w:t>
      </w:r>
      <w:r w:rsidRPr="003D759F">
        <w:rPr>
          <w:rFonts w:ascii="Times New Roman" w:hAnsi="Times New Roman" w:cs="Times New Roman"/>
          <w:sz w:val="24"/>
          <w:szCs w:val="24"/>
        </w:rPr>
        <w:t>.1. В случае</w:t>
      </w:r>
      <w:proofErr w:type="gramStart"/>
      <w:r w:rsidRPr="003D759F">
        <w:rPr>
          <w:rFonts w:ascii="Times New Roman" w:hAnsi="Times New Roman" w:cs="Times New Roman"/>
          <w:sz w:val="24"/>
          <w:szCs w:val="24"/>
        </w:rPr>
        <w:t>,</w:t>
      </w:r>
      <w:proofErr w:type="gramEnd"/>
      <w:r w:rsidRPr="003D759F">
        <w:rPr>
          <w:rFonts w:ascii="Times New Roman" w:hAnsi="Times New Roman" w:cs="Times New Roman"/>
          <w:sz w:val="24"/>
          <w:szCs w:val="24"/>
        </w:rP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пункте 12.1 настоящего административного регламента, либо в заявлении о выдаче разрешения на строительство не содержится указание на типовое </w:t>
      </w:r>
      <w:proofErr w:type="gramStart"/>
      <w:r w:rsidRPr="003D759F">
        <w:rPr>
          <w:rFonts w:ascii="Times New Roman" w:hAnsi="Times New Roman" w:cs="Times New Roman"/>
          <w:sz w:val="24"/>
          <w:szCs w:val="24"/>
        </w:rPr>
        <w:t>архитектурное решение</w:t>
      </w:r>
      <w:proofErr w:type="gramEnd"/>
      <w:r w:rsidRPr="003D759F">
        <w:rPr>
          <w:rFonts w:ascii="Times New Roman" w:hAnsi="Times New Roman" w:cs="Times New Roman"/>
          <w:sz w:val="24"/>
          <w:szCs w:val="24"/>
        </w:rPr>
        <w:t>,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администрация:</w:t>
      </w:r>
    </w:p>
    <w:p w:rsidR="003D759F" w:rsidRPr="003D759F" w:rsidRDefault="003D759F" w:rsidP="003D759F">
      <w:pPr>
        <w:pStyle w:val="ConsPlusNormal"/>
        <w:ind w:firstLine="567"/>
        <w:jc w:val="both"/>
        <w:rPr>
          <w:rFonts w:ascii="Times New Roman" w:hAnsi="Times New Roman" w:cs="Times New Roman"/>
          <w:sz w:val="24"/>
          <w:szCs w:val="24"/>
        </w:rPr>
      </w:pPr>
      <w:proofErr w:type="gramStart"/>
      <w:r w:rsidRPr="003D759F">
        <w:rPr>
          <w:rFonts w:ascii="Times New Roman" w:hAnsi="Times New Roman" w:cs="Times New Roman"/>
          <w:sz w:val="24"/>
          <w:szCs w:val="24"/>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приложенные к нему раздел проектной документации объекта капитального строительства, предусмотренный </w:t>
      </w:r>
      <w:hyperlink w:anchor="Par2430" w:tooltip="3) архитектурные решения;" w:history="1">
        <w:r w:rsidRPr="003D759F">
          <w:rPr>
            <w:rFonts w:ascii="Times New Roman" w:hAnsi="Times New Roman" w:cs="Times New Roman"/>
            <w:sz w:val="24"/>
            <w:szCs w:val="24"/>
          </w:rPr>
          <w:t>пунктом 3 части 12 статьи 48</w:t>
        </w:r>
      </w:hyperlink>
      <w:r w:rsidRPr="003D759F">
        <w:rPr>
          <w:rFonts w:ascii="Times New Roman" w:hAnsi="Times New Roman" w:cs="Times New Roman"/>
          <w:sz w:val="24"/>
          <w:szCs w:val="24"/>
        </w:rPr>
        <w:t xml:space="preserve"> Градостроительного Кодекса, или описание внешнего облика объекта индивидуального жилищного строительства, предусмотренное под</w:t>
      </w:r>
      <w:hyperlink w:anchor="Par2836" w:tooltip="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частью 10.2 настоящей статьи.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 w:history="1">
        <w:r w:rsidRPr="003D759F">
          <w:rPr>
            <w:rFonts w:ascii="Times New Roman" w:hAnsi="Times New Roman" w:cs="Times New Roman"/>
            <w:sz w:val="24"/>
            <w:szCs w:val="24"/>
          </w:rPr>
          <w:t xml:space="preserve">пунктом 4 пункта </w:t>
        </w:r>
      </w:hyperlink>
      <w:r w:rsidRPr="003D759F">
        <w:rPr>
          <w:rFonts w:ascii="Times New Roman" w:hAnsi="Times New Roman" w:cs="Times New Roman"/>
          <w:sz w:val="24"/>
          <w:szCs w:val="24"/>
        </w:rPr>
        <w:t>11 настоящего Административного регламента</w:t>
      </w:r>
      <w:proofErr w:type="gramEnd"/>
      <w:r w:rsidRPr="003D759F">
        <w:rPr>
          <w:rFonts w:ascii="Times New Roman" w:hAnsi="Times New Roman" w:cs="Times New Roman"/>
          <w:sz w:val="24"/>
          <w:szCs w:val="24"/>
        </w:rPr>
        <w:t>,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 xml:space="preserve">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w:t>
      </w:r>
      <w:proofErr w:type="gramStart"/>
      <w:r w:rsidRPr="003D759F">
        <w:rPr>
          <w:rFonts w:ascii="Times New Roman" w:hAnsi="Times New Roman" w:cs="Times New Roman"/>
          <w:sz w:val="24"/>
          <w:szCs w:val="24"/>
        </w:rPr>
        <w:t>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архитектурным решениям объектов капитального строительства не проводится;</w:t>
      </w:r>
      <w:proofErr w:type="gramEnd"/>
    </w:p>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3D759F" w:rsidRPr="003D759F" w:rsidRDefault="003D759F" w:rsidP="003D759F">
      <w:pPr>
        <w:ind w:firstLine="567"/>
        <w:jc w:val="both"/>
      </w:pPr>
      <w:bookmarkStart w:id="27" w:name="sub_125"/>
    </w:p>
    <w:p w:rsidR="003D759F" w:rsidRPr="003D759F" w:rsidRDefault="003D759F" w:rsidP="008535EF">
      <w:pPr>
        <w:pStyle w:val="1"/>
        <w:spacing w:before="0"/>
        <w:ind w:firstLine="567"/>
        <w:jc w:val="center"/>
        <w:rPr>
          <w:rFonts w:ascii="Times New Roman" w:hAnsi="Times New Roman" w:cs="Times New Roman"/>
          <w:color w:val="auto"/>
          <w:sz w:val="24"/>
          <w:szCs w:val="24"/>
        </w:rPr>
      </w:pPr>
      <w:bookmarkStart w:id="28" w:name="sub_340"/>
      <w:bookmarkEnd w:id="27"/>
      <w:r w:rsidRPr="003D759F">
        <w:rPr>
          <w:rFonts w:ascii="Times New Roman" w:hAnsi="Times New Roman" w:cs="Times New Roman"/>
          <w:color w:val="auto"/>
          <w:sz w:val="24"/>
          <w:szCs w:val="24"/>
        </w:rPr>
        <w:t>Подраздел 4. Выдача заявителю разрешения</w:t>
      </w:r>
    </w:p>
    <w:bookmarkEnd w:id="28"/>
    <w:p w:rsidR="003D759F" w:rsidRPr="003D759F" w:rsidRDefault="003D759F" w:rsidP="003D759F">
      <w:pPr>
        <w:ind w:firstLine="567"/>
        <w:jc w:val="both"/>
      </w:pPr>
    </w:p>
    <w:p w:rsidR="003D759F" w:rsidRPr="003D759F" w:rsidRDefault="003D759F" w:rsidP="003D759F">
      <w:pPr>
        <w:ind w:firstLine="567"/>
        <w:jc w:val="both"/>
      </w:pPr>
      <w:bookmarkStart w:id="29" w:name="sub_129"/>
      <w:r w:rsidRPr="003D759F">
        <w:lastRenderedPageBreak/>
        <w:t>2</w:t>
      </w:r>
      <w:r w:rsidR="008535EF">
        <w:t>5</w:t>
      </w:r>
      <w:r w:rsidRPr="003D759F">
        <w:t>. После подписания Главой администрации разрешение регистрируется в Журнале исходящей документации специалистом Администрации и поступает в МБУ "МФЦ" для выдачи его заявителю.</w:t>
      </w:r>
    </w:p>
    <w:p w:rsidR="008535EF" w:rsidRPr="00730EFD" w:rsidRDefault="008535EF" w:rsidP="008535EF">
      <w:pPr>
        <w:ind w:firstLine="709"/>
        <w:jc w:val="both"/>
        <w:rPr>
          <w:sz w:val="28"/>
          <w:szCs w:val="28"/>
        </w:rPr>
      </w:pPr>
      <w:bookmarkStart w:id="30" w:name="sub_130"/>
      <w:bookmarkEnd w:id="29"/>
      <w:r>
        <w:t>26</w:t>
      </w:r>
      <w:r w:rsidR="003D759F" w:rsidRPr="003D759F">
        <w:t xml:space="preserve">. </w:t>
      </w:r>
      <w:r w:rsidRPr="00730EFD">
        <w:rPr>
          <w:sz w:val="28"/>
          <w:szCs w:val="28"/>
        </w:rPr>
        <w:t>После регистрации 1 экземпляр разрешения и 2 заверенные копии разрешения выдаются заявителю специалистом при предъявлении документа, удостоверяющего личность, либо документа, подтверждающего полномочия представителя юридического лица, 1 экземпляр разрешения с пакетом документов остается на хранении в Отделе.</w:t>
      </w:r>
    </w:p>
    <w:p w:rsidR="003D759F" w:rsidRPr="003D759F" w:rsidRDefault="008535EF" w:rsidP="008535EF">
      <w:pPr>
        <w:ind w:firstLine="567"/>
        <w:jc w:val="both"/>
      </w:pPr>
      <w:r w:rsidRPr="008F5AF3">
        <w:rPr>
          <w:sz w:val="28"/>
          <w:szCs w:val="28"/>
          <w:shd w:val="clear" w:color="auto" w:fill="FFFFFF"/>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roofErr w:type="gramStart"/>
      <w:r w:rsidRPr="008F5AF3">
        <w:rPr>
          <w:sz w:val="28"/>
          <w:szCs w:val="28"/>
          <w:shd w:val="clear" w:color="auto" w:fill="FFFFFF"/>
        </w:rPr>
        <w:t>.</w:t>
      </w:r>
      <w:r w:rsidR="003D759F" w:rsidRPr="003D759F">
        <w:t>.</w:t>
      </w:r>
      <w:proofErr w:type="gramEnd"/>
    </w:p>
    <w:p w:rsidR="003D759F" w:rsidRPr="003D759F" w:rsidRDefault="008535EF" w:rsidP="003D759F">
      <w:pPr>
        <w:ind w:firstLine="567"/>
        <w:jc w:val="both"/>
      </w:pPr>
      <w:bookmarkStart w:id="31" w:name="sub_10301"/>
      <w:bookmarkEnd w:id="30"/>
      <w:r>
        <w:t>26.</w:t>
      </w:r>
      <w:r w:rsidR="003D759F" w:rsidRPr="003D759F">
        <w:t>1. Заявитель уведомляется специалистом МБУ "МФЦ", ответственным за выдачу результата услуги, по телефону о готовности результата предоставления услуги в течение 2-х рабочих дней после его получения от Администрации.</w:t>
      </w:r>
    </w:p>
    <w:p w:rsidR="003D759F" w:rsidRPr="003D759F" w:rsidRDefault="008535EF" w:rsidP="003D759F">
      <w:pPr>
        <w:ind w:firstLine="567"/>
        <w:jc w:val="both"/>
      </w:pPr>
      <w:bookmarkStart w:id="32" w:name="sub_10302"/>
      <w:bookmarkEnd w:id="31"/>
      <w:r>
        <w:t>26</w:t>
      </w:r>
      <w:r w:rsidR="003D759F" w:rsidRPr="003D759F">
        <w:t>.2. В случае если специалист МБУ "МФЦ", ответственный за выдачу результата услуги, не смог дозвониться до заявителя, либо заявитель не указал контактный телефон, заявителю на указанный им почтовый адрес в течение 3-х рабочих дней после получения результата услуги от Администрации отправляется простым почтовым отправлением письмо, подтверждающее готовность результата услуги.</w:t>
      </w:r>
    </w:p>
    <w:p w:rsidR="003D759F" w:rsidRPr="003D759F" w:rsidRDefault="008535EF" w:rsidP="008535EF">
      <w:pPr>
        <w:ind w:firstLine="567"/>
        <w:jc w:val="both"/>
      </w:pPr>
      <w:bookmarkStart w:id="33" w:name="sub_10303"/>
      <w:bookmarkEnd w:id="32"/>
      <w:r>
        <w:t>26</w:t>
      </w:r>
      <w:r w:rsidR="003D759F" w:rsidRPr="003D759F">
        <w:t>.3. В случае если заявителем в заявлении указан способ получения результата услуги по почте, то результат услуги в течение 3-х рабочих дней после его получения от Администрации отправляется заявителю на указанный им почтовый адрес заказным письмом с уведомлением.</w:t>
      </w:r>
      <w:bookmarkStart w:id="34" w:name="sub_134"/>
      <w:bookmarkEnd w:id="33"/>
    </w:p>
    <w:p w:rsidR="003D759F" w:rsidRPr="003D759F" w:rsidRDefault="008535EF" w:rsidP="003D759F">
      <w:pPr>
        <w:ind w:firstLine="567"/>
        <w:jc w:val="both"/>
      </w:pPr>
      <w:r>
        <w:t>27</w:t>
      </w:r>
      <w:r w:rsidR="003D759F" w:rsidRPr="003D759F">
        <w:t>. Выдача разрешения не требуется в случае:</w:t>
      </w:r>
    </w:p>
    <w:bookmarkEnd w:id="34"/>
    <w:p w:rsidR="003D759F" w:rsidRPr="003D759F" w:rsidRDefault="003D759F" w:rsidP="003D759F">
      <w:pPr>
        <w:ind w:firstLine="567"/>
        <w:jc w:val="both"/>
      </w:pPr>
      <w:r w:rsidRPr="003D759F">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3D759F" w:rsidRPr="003D759F" w:rsidRDefault="003D759F" w:rsidP="003D759F">
      <w:pPr>
        <w:ind w:firstLine="567"/>
        <w:jc w:val="both"/>
      </w:pPr>
      <w:r w:rsidRPr="003D759F">
        <w:t>2) строительства, реконструкции объектов, не являющихся объектами капитального строительства (киосков, навесов и других);</w:t>
      </w:r>
    </w:p>
    <w:p w:rsidR="003D759F" w:rsidRPr="003D759F" w:rsidRDefault="003D759F" w:rsidP="003D759F">
      <w:pPr>
        <w:ind w:firstLine="567"/>
        <w:jc w:val="both"/>
      </w:pPr>
      <w:r w:rsidRPr="003D759F">
        <w:t>3) строительства на земельном участке строений и сооружений вспомогательного использования;</w:t>
      </w:r>
    </w:p>
    <w:p w:rsidR="003D759F" w:rsidRPr="003D759F" w:rsidRDefault="003D759F" w:rsidP="003D759F">
      <w:pPr>
        <w:ind w:firstLine="567"/>
        <w:jc w:val="both"/>
      </w:pPr>
      <w:r w:rsidRPr="003D759F">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                                                                                                                                                                         </w:t>
      </w:r>
    </w:p>
    <w:p w:rsidR="003D759F" w:rsidRPr="003D759F" w:rsidRDefault="003D759F" w:rsidP="003D759F">
      <w:pPr>
        <w:ind w:firstLine="567"/>
        <w:jc w:val="both"/>
      </w:pPr>
      <w:r w:rsidRPr="003D759F">
        <w:t>4.1) капитальный ремонт объектов капитального строительства;</w:t>
      </w:r>
    </w:p>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D759F" w:rsidRPr="001F6784" w:rsidRDefault="003D759F" w:rsidP="008535EF">
      <w:pPr>
        <w:ind w:firstLine="567"/>
        <w:jc w:val="both"/>
      </w:pPr>
      <w:r w:rsidRPr="003D759F">
        <w:t xml:space="preserve">5)  иных случаях, если в соответствии с </w:t>
      </w:r>
      <w:hyperlink r:id="rId46" w:history="1">
        <w:r w:rsidRPr="003D759F">
          <w:t>градостроительным кодексом</w:t>
        </w:r>
      </w:hyperlink>
      <w:r w:rsidRPr="003D759F">
        <w:t xml:space="preserve"> РФ, законодательством Республики Мордовия о градостроительной деятельности получение </w:t>
      </w:r>
      <w:r w:rsidRPr="001F6784">
        <w:t>разрешения на строительство не требуется.</w:t>
      </w:r>
      <w:bookmarkStart w:id="35" w:name="sub_135"/>
      <w:bookmarkStart w:id="36" w:name="sub_131"/>
    </w:p>
    <w:bookmarkEnd w:id="36"/>
    <w:p w:rsidR="003D759F" w:rsidRPr="001F6784" w:rsidRDefault="008535EF" w:rsidP="003D759F">
      <w:pPr>
        <w:ind w:firstLine="567"/>
        <w:jc w:val="both"/>
      </w:pPr>
      <w:r w:rsidRPr="001F6784">
        <w:t>28</w:t>
      </w:r>
      <w:r w:rsidR="003D759F" w:rsidRPr="001F6784">
        <w:t xml:space="preserve">. </w:t>
      </w:r>
      <w:proofErr w:type="gramStart"/>
      <w:r w:rsidR="001F6784" w:rsidRPr="001F6784">
        <w:rPr>
          <w:shd w:val="clear" w:color="auto" w:fill="FFFFFF"/>
        </w:rPr>
        <w:t xml:space="preserve">Орган местного самоуправления, выдавший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w:t>
      </w:r>
      <w:r w:rsidR="001F6784" w:rsidRPr="001F6784">
        <w:rPr>
          <w:shd w:val="clear" w:color="auto" w:fill="FFFFFF"/>
        </w:rPr>
        <w:lastRenderedPageBreak/>
        <w:t>государственной власти субъектов Российской Федерации, органы местного самоуправления муниципальных районов</w:t>
      </w:r>
      <w:proofErr w:type="gramEnd"/>
      <w:r w:rsidR="001F6784" w:rsidRPr="001F6784">
        <w:rPr>
          <w:shd w:val="clear" w:color="auto" w:fill="FFFFFF"/>
        </w:rPr>
        <w:t xml:space="preserve">, городских округов сведений, документов, материалов, указанных </w:t>
      </w:r>
      <w:r w:rsidR="001F6784" w:rsidRPr="001F6784">
        <w:t>в </w:t>
      </w:r>
      <w:hyperlink r:id="rId47" w:anchor="dst3028" w:history="1">
        <w:r w:rsidR="001F6784" w:rsidRPr="001F6784">
          <w:t>пунктах 3.1</w:t>
        </w:r>
      </w:hyperlink>
      <w:r w:rsidR="001F6784" w:rsidRPr="001F6784">
        <w:t> - </w:t>
      </w:r>
      <w:hyperlink r:id="rId48" w:anchor="dst2949" w:history="1">
        <w:r w:rsidR="001F6784" w:rsidRPr="001F6784">
          <w:t>3.3</w:t>
        </w:r>
      </w:hyperlink>
      <w:r w:rsidR="001F6784" w:rsidRPr="001F6784">
        <w:t> и </w:t>
      </w:r>
      <w:hyperlink r:id="rId49" w:anchor="dst100929" w:history="1">
        <w:r w:rsidR="001F6784" w:rsidRPr="001F6784">
          <w:t>6 части 5 статьи 56</w:t>
        </w:r>
      </w:hyperlink>
      <w:r w:rsidR="001F6784" w:rsidRPr="001F6784">
        <w:rPr>
          <w:shd w:val="clear" w:color="auto" w:fill="FFFFFF"/>
        </w:rPr>
        <w:t> Градостроительного Кодекса.</w:t>
      </w:r>
    </w:p>
    <w:p w:rsidR="003D759F" w:rsidRPr="003D759F" w:rsidRDefault="008535EF" w:rsidP="008535EF">
      <w:pPr>
        <w:pStyle w:val="ConsPlusNormal"/>
        <w:ind w:firstLine="567"/>
        <w:jc w:val="both"/>
        <w:rPr>
          <w:rFonts w:ascii="Times New Roman" w:hAnsi="Times New Roman" w:cs="Times New Roman"/>
          <w:sz w:val="24"/>
          <w:szCs w:val="24"/>
        </w:rPr>
      </w:pPr>
      <w:r w:rsidRPr="001F6784">
        <w:rPr>
          <w:rFonts w:ascii="Times New Roman" w:hAnsi="Times New Roman" w:cs="Times New Roman"/>
          <w:sz w:val="24"/>
          <w:szCs w:val="24"/>
        </w:rPr>
        <w:t>29</w:t>
      </w:r>
      <w:r w:rsidR="003D759F" w:rsidRPr="001F6784">
        <w:rPr>
          <w:rFonts w:ascii="Times New Roman" w:hAnsi="Times New Roman" w:cs="Times New Roman"/>
          <w:sz w:val="24"/>
          <w:szCs w:val="24"/>
        </w:rPr>
        <w:t>. Разрешение на строительство выдается на весь срок, предусмотренный проектом организации строительства объекта капитального ст</w:t>
      </w:r>
      <w:r w:rsidR="003D759F" w:rsidRPr="003D759F">
        <w:rPr>
          <w:rFonts w:ascii="Times New Roman" w:hAnsi="Times New Roman" w:cs="Times New Roman"/>
          <w:sz w:val="24"/>
          <w:szCs w:val="24"/>
        </w:rPr>
        <w:t xml:space="preserve">роительства, за исключением случаев, если такое разрешение </w:t>
      </w:r>
      <w:proofErr w:type="gramStart"/>
      <w:r w:rsidR="003D759F" w:rsidRPr="003D759F">
        <w:rPr>
          <w:rFonts w:ascii="Times New Roman" w:hAnsi="Times New Roman" w:cs="Times New Roman"/>
          <w:sz w:val="24"/>
          <w:szCs w:val="24"/>
        </w:rPr>
        <w:t xml:space="preserve">выдается в соответствии с </w:t>
      </w:r>
      <w:hyperlink w:anchor="Par2863" w:tooltip="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 w:history="1">
        <w:r w:rsidR="003D759F" w:rsidRPr="003D759F">
          <w:rPr>
            <w:rFonts w:ascii="Times New Roman" w:hAnsi="Times New Roman" w:cs="Times New Roman"/>
            <w:sz w:val="24"/>
            <w:szCs w:val="24"/>
          </w:rPr>
          <w:t>частью 3</w:t>
        </w:r>
      </w:hyperlink>
      <w:r w:rsidR="003D759F" w:rsidRPr="003D759F">
        <w:rPr>
          <w:rFonts w:ascii="Times New Roman" w:hAnsi="Times New Roman" w:cs="Times New Roman"/>
          <w:sz w:val="24"/>
          <w:szCs w:val="24"/>
        </w:rPr>
        <w:t>3 настоящего административного регламента  Разрешение на индивидуальное жилищное строительство выдается</w:t>
      </w:r>
      <w:proofErr w:type="gramEnd"/>
      <w:r w:rsidR="003D759F" w:rsidRPr="003D759F">
        <w:rPr>
          <w:rFonts w:ascii="Times New Roman" w:hAnsi="Times New Roman" w:cs="Times New Roman"/>
          <w:sz w:val="24"/>
          <w:szCs w:val="24"/>
        </w:rPr>
        <w:t xml:space="preserve"> на десять лет.</w:t>
      </w:r>
      <w:bookmarkStart w:id="37" w:name="sub_132"/>
    </w:p>
    <w:p w:rsidR="003D759F" w:rsidRPr="003D759F" w:rsidRDefault="003D759F" w:rsidP="008535EF">
      <w:pPr>
        <w:ind w:firstLine="567"/>
        <w:jc w:val="both"/>
      </w:pPr>
      <w:r w:rsidRPr="003D759F">
        <w:t>3</w:t>
      </w:r>
      <w:r w:rsidR="008535EF">
        <w:t>0</w:t>
      </w:r>
      <w:r w:rsidRPr="003D759F">
        <w:t>. По заявлению заявителя разрешение может быть выдано на отдельные этапы строительства, реконструкции.</w:t>
      </w:r>
      <w:bookmarkEnd w:id="37"/>
    </w:p>
    <w:p w:rsidR="003D759F" w:rsidRPr="003D759F" w:rsidRDefault="003D759F" w:rsidP="003D759F">
      <w:pPr>
        <w:ind w:firstLine="567"/>
        <w:jc w:val="both"/>
      </w:pPr>
      <w:bookmarkStart w:id="38" w:name="sub_136"/>
      <w:bookmarkEnd w:id="35"/>
      <w:r w:rsidRPr="003D759F">
        <w:t>3</w:t>
      </w:r>
      <w:r w:rsidR="008535EF">
        <w:t>1</w:t>
      </w:r>
      <w:r w:rsidRPr="003D759F">
        <w:t>. В случае обнаружения ошибок, опечаток в выданных в результате предоставления муниципальной услуги документах заявитель вправе обратиться в Администрацию с заявлением об их устранении. Заявление после регистрации в течение суток передается непосредственно исполнителю.</w:t>
      </w:r>
    </w:p>
    <w:bookmarkEnd w:id="38"/>
    <w:p w:rsidR="003D759F" w:rsidRPr="003D759F" w:rsidRDefault="003D759F" w:rsidP="003D759F">
      <w:pPr>
        <w:ind w:firstLine="567"/>
        <w:jc w:val="both"/>
      </w:pPr>
      <w:r w:rsidRPr="003D759F">
        <w:t>Специалист Отдела в установленном порядке устраняет допущенные ошибки и опечатки в срок не позднее 10 рабочих дней. Исправленный документ выдается заявителю в порядке, установленном в Регламенте.</w:t>
      </w:r>
    </w:p>
    <w:p w:rsidR="003D759F" w:rsidRPr="003D759F" w:rsidRDefault="003D759F" w:rsidP="003D759F">
      <w:pPr>
        <w:ind w:firstLine="567"/>
        <w:jc w:val="both"/>
      </w:pPr>
    </w:p>
    <w:p w:rsidR="003D759F" w:rsidRDefault="003D759F" w:rsidP="003D759F">
      <w:pPr>
        <w:pStyle w:val="1"/>
        <w:spacing w:before="0"/>
        <w:ind w:firstLine="567"/>
        <w:jc w:val="both"/>
        <w:rPr>
          <w:rFonts w:ascii="Times New Roman" w:hAnsi="Times New Roman" w:cs="Times New Roman"/>
          <w:color w:val="auto"/>
          <w:sz w:val="24"/>
          <w:szCs w:val="24"/>
        </w:rPr>
      </w:pPr>
      <w:bookmarkStart w:id="39" w:name="sub_350"/>
      <w:r w:rsidRPr="003D759F">
        <w:rPr>
          <w:rFonts w:ascii="Times New Roman" w:hAnsi="Times New Roman" w:cs="Times New Roman"/>
          <w:color w:val="auto"/>
          <w:sz w:val="24"/>
          <w:szCs w:val="24"/>
        </w:rPr>
        <w:t>Подраздел 5. Продление срока действия разрешения и выдача его застройщику</w:t>
      </w:r>
      <w:bookmarkEnd w:id="39"/>
    </w:p>
    <w:p w:rsidR="00FC130F" w:rsidRPr="00FC130F" w:rsidRDefault="00FC130F" w:rsidP="00FC130F"/>
    <w:p w:rsidR="003D759F" w:rsidRPr="003D759F" w:rsidRDefault="003D759F" w:rsidP="003D759F">
      <w:pPr>
        <w:ind w:firstLine="567"/>
        <w:jc w:val="both"/>
      </w:pPr>
      <w:bookmarkStart w:id="40" w:name="sub_137"/>
      <w:r w:rsidRPr="003D759F">
        <w:t>3</w:t>
      </w:r>
      <w:r w:rsidR="008535EF">
        <w:t>2</w:t>
      </w:r>
      <w:r w:rsidRPr="003D759F">
        <w:t>. Граждане и юридические лица либо индивидуальные предприниматели, которые заинтересованы в продлении срока действия разрешения на строительство, реконструкцию объекта капитального строительства, подают в МБУ "МФЦ" или Администрацию заявление (</w:t>
      </w:r>
      <w:hyperlink w:anchor="sub_20000" w:history="1">
        <w:r w:rsidRPr="003D759F">
          <w:rPr>
            <w:rStyle w:val="a6"/>
            <w:color w:val="auto"/>
          </w:rPr>
          <w:t>Приложение 2</w:t>
        </w:r>
      </w:hyperlink>
      <w:r w:rsidRPr="003D759F">
        <w:t xml:space="preserve"> к настоящему Административному регламенту). Юридические лица оформляют заявление на фирменных бланках.</w:t>
      </w:r>
    </w:p>
    <w:p w:rsidR="003D759F" w:rsidRPr="003D759F" w:rsidRDefault="003D759F" w:rsidP="003D759F">
      <w:pPr>
        <w:ind w:firstLine="567"/>
        <w:jc w:val="both"/>
      </w:pPr>
      <w:bookmarkStart w:id="41" w:name="sub_139"/>
      <w:bookmarkEnd w:id="40"/>
      <w:r w:rsidRPr="003D759F">
        <w:t>3</w:t>
      </w:r>
      <w:r w:rsidR="008535EF">
        <w:t>3</w:t>
      </w:r>
      <w:r w:rsidRPr="003D759F">
        <w:t xml:space="preserve">. Срок действия разрешения на строительство может быть продлен администрацией, выдавшей разрешение на строительство, по </w:t>
      </w:r>
      <w:hyperlink r:id="rId50" w:history="1">
        <w:r w:rsidRPr="003D759F">
          <w:t>заявлению</w:t>
        </w:r>
      </w:hyperlink>
      <w:r w:rsidRPr="003D759F">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w:t>
      </w:r>
      <w:bookmarkEnd w:id="41"/>
    </w:p>
    <w:p w:rsidR="003D759F" w:rsidRPr="003D759F" w:rsidRDefault="008535EF" w:rsidP="003D759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w:t>
      </w:r>
      <w:r w:rsidR="003D759F" w:rsidRPr="003D759F">
        <w:rPr>
          <w:rFonts w:ascii="Times New Roman" w:hAnsi="Times New Roman" w:cs="Times New Roman"/>
          <w:sz w:val="24"/>
          <w:szCs w:val="24"/>
        </w:rPr>
        <w:t>.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пункт</w:t>
      </w:r>
      <w:r w:rsidR="00FC130F">
        <w:rPr>
          <w:rFonts w:ascii="Times New Roman" w:hAnsi="Times New Roman" w:cs="Times New Roman"/>
          <w:sz w:val="24"/>
          <w:szCs w:val="24"/>
        </w:rPr>
        <w:t>а 35</w:t>
      </w:r>
      <w:r w:rsidR="003D759F" w:rsidRPr="003D759F">
        <w:rPr>
          <w:rFonts w:ascii="Times New Roman" w:hAnsi="Times New Roman" w:cs="Times New Roman"/>
          <w:sz w:val="24"/>
          <w:szCs w:val="24"/>
        </w:rPr>
        <w:t>.1 настоящего  административного регламента.</w:t>
      </w:r>
    </w:p>
    <w:p w:rsidR="003D759F" w:rsidRPr="003D759F" w:rsidRDefault="008535EF" w:rsidP="003D759F">
      <w:pPr>
        <w:pStyle w:val="ConsPlusNormal"/>
        <w:ind w:firstLine="567"/>
        <w:jc w:val="both"/>
        <w:rPr>
          <w:rFonts w:ascii="Times New Roman" w:hAnsi="Times New Roman" w:cs="Times New Roman"/>
          <w:sz w:val="24"/>
          <w:szCs w:val="24"/>
        </w:rPr>
      </w:pPr>
      <w:bookmarkStart w:id="42" w:name="Par2908"/>
      <w:bookmarkEnd w:id="42"/>
      <w:r>
        <w:rPr>
          <w:rFonts w:ascii="Times New Roman" w:hAnsi="Times New Roman" w:cs="Times New Roman"/>
          <w:sz w:val="24"/>
          <w:szCs w:val="24"/>
        </w:rPr>
        <w:t>35</w:t>
      </w:r>
      <w:r w:rsidR="003D759F" w:rsidRPr="003D759F">
        <w:rPr>
          <w:rFonts w:ascii="Times New Roman" w:hAnsi="Times New Roman" w:cs="Times New Roman"/>
          <w:sz w:val="24"/>
          <w:szCs w:val="24"/>
        </w:rPr>
        <w:t>.1. Действие разрешения на строительство прекращается на основании решения администрации в случае:</w:t>
      </w:r>
    </w:p>
    <w:p w:rsidR="003D759F" w:rsidRPr="003D759F" w:rsidRDefault="003D759F" w:rsidP="003D759F">
      <w:pPr>
        <w:pStyle w:val="ConsPlusNormal"/>
        <w:ind w:firstLine="567"/>
        <w:jc w:val="both"/>
        <w:rPr>
          <w:rFonts w:ascii="Times New Roman" w:hAnsi="Times New Roman" w:cs="Times New Roman"/>
          <w:sz w:val="24"/>
          <w:szCs w:val="24"/>
        </w:rPr>
      </w:pPr>
      <w:bookmarkStart w:id="43" w:name="Par2910"/>
      <w:bookmarkEnd w:id="43"/>
      <w:proofErr w:type="gramStart"/>
      <w:r w:rsidRPr="003D759F">
        <w:rPr>
          <w:rFonts w:ascii="Times New Roman" w:hAnsi="Times New Roman" w:cs="Times New Roman"/>
          <w:sz w:val="24"/>
          <w:szCs w:val="24"/>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roofErr w:type="gramEnd"/>
    </w:p>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 xml:space="preserve">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3D759F">
        <w:rPr>
          <w:rFonts w:ascii="Times New Roman" w:hAnsi="Times New Roman" w:cs="Times New Roman"/>
          <w:sz w:val="24"/>
          <w:szCs w:val="24"/>
        </w:rPr>
        <w:t>приаэродромной</w:t>
      </w:r>
      <w:proofErr w:type="spellEnd"/>
      <w:r w:rsidRPr="003D759F">
        <w:rPr>
          <w:rFonts w:ascii="Times New Roman" w:hAnsi="Times New Roman" w:cs="Times New Roman"/>
          <w:sz w:val="24"/>
          <w:szCs w:val="24"/>
        </w:rPr>
        <w:t xml:space="preserve"> территории;</w:t>
      </w:r>
    </w:p>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2) отказа от права собственности и иных прав на земельные участки;</w:t>
      </w:r>
    </w:p>
    <w:p w:rsidR="003D759F" w:rsidRPr="003D759F" w:rsidRDefault="003D759F" w:rsidP="003D759F">
      <w:pPr>
        <w:pStyle w:val="ConsPlusNormal"/>
        <w:ind w:firstLine="567"/>
        <w:jc w:val="both"/>
        <w:rPr>
          <w:rFonts w:ascii="Times New Roman" w:hAnsi="Times New Roman" w:cs="Times New Roman"/>
          <w:sz w:val="24"/>
          <w:szCs w:val="24"/>
        </w:rPr>
      </w:pPr>
      <w:bookmarkStart w:id="44" w:name="Par2914"/>
      <w:bookmarkEnd w:id="44"/>
      <w:r w:rsidRPr="003D759F">
        <w:rPr>
          <w:rFonts w:ascii="Times New Roman" w:hAnsi="Times New Roman" w:cs="Times New Roman"/>
          <w:sz w:val="24"/>
          <w:szCs w:val="24"/>
        </w:rPr>
        <w:t>3) расторжения договора аренды и иных договоров, на основании которых у граждан и юридических лиц возникли права на земельные участки;</w:t>
      </w:r>
    </w:p>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3D759F" w:rsidRPr="003D759F" w:rsidRDefault="008535EF" w:rsidP="003D759F">
      <w:pPr>
        <w:pStyle w:val="ConsPlusNormal"/>
        <w:ind w:firstLine="567"/>
        <w:jc w:val="both"/>
        <w:rPr>
          <w:rFonts w:ascii="Times New Roman" w:hAnsi="Times New Roman" w:cs="Times New Roman"/>
          <w:sz w:val="24"/>
          <w:szCs w:val="24"/>
        </w:rPr>
      </w:pPr>
      <w:bookmarkStart w:id="45" w:name="Par2917"/>
      <w:bookmarkEnd w:id="45"/>
      <w:r>
        <w:rPr>
          <w:rFonts w:ascii="Times New Roman" w:hAnsi="Times New Roman" w:cs="Times New Roman"/>
          <w:sz w:val="24"/>
          <w:szCs w:val="24"/>
        </w:rPr>
        <w:lastRenderedPageBreak/>
        <w:t>35</w:t>
      </w:r>
      <w:r w:rsidR="003D759F" w:rsidRPr="003D759F">
        <w:rPr>
          <w:rFonts w:ascii="Times New Roman" w:hAnsi="Times New Roman" w:cs="Times New Roman"/>
          <w:sz w:val="24"/>
          <w:szCs w:val="24"/>
        </w:rPr>
        <w:t>.2. Администрацией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пункте 37.1настоящего административного регламента.</w:t>
      </w:r>
    </w:p>
    <w:p w:rsidR="003D759F" w:rsidRPr="003D759F" w:rsidRDefault="008535EF" w:rsidP="003D759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w:t>
      </w:r>
      <w:r w:rsidR="003D759F" w:rsidRPr="003D759F">
        <w:rPr>
          <w:rFonts w:ascii="Times New Roman" w:hAnsi="Times New Roman" w:cs="Times New Roman"/>
          <w:sz w:val="24"/>
          <w:szCs w:val="24"/>
        </w:rPr>
        <w:t xml:space="preserve">.3. Администрацией принимается также решение о прекращении действия разрешения на строительство в срок, указанный в </w:t>
      </w:r>
      <w:r w:rsidR="00FC130F">
        <w:rPr>
          <w:rFonts w:ascii="Times New Roman" w:hAnsi="Times New Roman" w:cs="Times New Roman"/>
          <w:sz w:val="24"/>
          <w:szCs w:val="24"/>
        </w:rPr>
        <w:t>пункте 35</w:t>
      </w:r>
      <w:r w:rsidR="003D759F" w:rsidRPr="003D759F">
        <w:rPr>
          <w:rFonts w:ascii="Times New Roman" w:hAnsi="Times New Roman" w:cs="Times New Roman"/>
          <w:sz w:val="24"/>
          <w:szCs w:val="24"/>
        </w:rPr>
        <w:t>.2 настоящего административного регламента, при получении одного из следующих документов:</w:t>
      </w:r>
    </w:p>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3D759F" w:rsidRPr="003D759F" w:rsidRDefault="008535EF" w:rsidP="003D759F">
      <w:pPr>
        <w:pStyle w:val="ConsPlusNormal"/>
        <w:ind w:firstLine="567"/>
        <w:jc w:val="both"/>
        <w:rPr>
          <w:rFonts w:ascii="Times New Roman" w:hAnsi="Times New Roman" w:cs="Times New Roman"/>
          <w:sz w:val="24"/>
          <w:szCs w:val="24"/>
        </w:rPr>
      </w:pPr>
      <w:bookmarkStart w:id="46" w:name="Par2926"/>
      <w:bookmarkEnd w:id="46"/>
      <w:r>
        <w:rPr>
          <w:rFonts w:ascii="Times New Roman" w:hAnsi="Times New Roman" w:cs="Times New Roman"/>
          <w:sz w:val="24"/>
          <w:szCs w:val="24"/>
        </w:rPr>
        <w:t>35</w:t>
      </w:r>
      <w:r w:rsidR="003D759F" w:rsidRPr="003D759F">
        <w:rPr>
          <w:rFonts w:ascii="Times New Roman" w:hAnsi="Times New Roman" w:cs="Times New Roman"/>
          <w:sz w:val="24"/>
          <w:szCs w:val="24"/>
        </w:rPr>
        <w:t>.4.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3D759F" w:rsidRPr="003D759F" w:rsidRDefault="008535EF" w:rsidP="003D759F">
      <w:pPr>
        <w:pStyle w:val="ConsPlusNormal"/>
        <w:ind w:firstLine="567"/>
        <w:jc w:val="both"/>
        <w:rPr>
          <w:rFonts w:ascii="Times New Roman" w:hAnsi="Times New Roman" w:cs="Times New Roman"/>
          <w:sz w:val="24"/>
          <w:szCs w:val="24"/>
        </w:rPr>
      </w:pPr>
      <w:bookmarkStart w:id="47" w:name="Par2928"/>
      <w:bookmarkEnd w:id="47"/>
      <w:r>
        <w:rPr>
          <w:rFonts w:ascii="Times New Roman" w:hAnsi="Times New Roman" w:cs="Times New Roman"/>
          <w:sz w:val="24"/>
          <w:szCs w:val="24"/>
        </w:rPr>
        <w:t>35</w:t>
      </w:r>
      <w:r w:rsidR="003D759F" w:rsidRPr="003D759F">
        <w:rPr>
          <w:rFonts w:ascii="Times New Roman" w:hAnsi="Times New Roman" w:cs="Times New Roman"/>
          <w:sz w:val="24"/>
          <w:szCs w:val="24"/>
        </w:rPr>
        <w:t xml:space="preserve">.5. </w:t>
      </w:r>
      <w:proofErr w:type="gramStart"/>
      <w:r w:rsidR="003D759F" w:rsidRPr="003D759F">
        <w:rPr>
          <w:rFonts w:ascii="Times New Roman" w:hAnsi="Times New Roman" w:cs="Times New Roman"/>
          <w:sz w:val="24"/>
          <w:szCs w:val="24"/>
        </w:rPr>
        <w:t xml:space="preserve">В случае образования земельного участка путем объединения земельных участков, в отношении которых или одного из которых в соответствии с </w:t>
      </w:r>
      <w:proofErr w:type="spellStart"/>
      <w:r w:rsidR="003D759F" w:rsidRPr="003D759F">
        <w:rPr>
          <w:rFonts w:ascii="Times New Roman" w:hAnsi="Times New Roman" w:cs="Times New Roman"/>
          <w:sz w:val="24"/>
          <w:szCs w:val="24"/>
        </w:rPr>
        <w:t>Градосторительным</w:t>
      </w:r>
      <w:proofErr w:type="spellEnd"/>
      <w:r w:rsidR="003D759F" w:rsidRPr="003D759F">
        <w:rPr>
          <w:rFonts w:ascii="Times New Roman" w:hAnsi="Times New Roman" w:cs="Times New Roman"/>
          <w:sz w:val="24"/>
          <w:szCs w:val="24"/>
        </w:rPr>
        <w:t xml:space="preserve">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roofErr w:type="gramEnd"/>
    </w:p>
    <w:p w:rsidR="003D759F" w:rsidRPr="003D759F" w:rsidRDefault="008535EF" w:rsidP="003D759F">
      <w:pPr>
        <w:pStyle w:val="ConsPlusNormal"/>
        <w:ind w:firstLine="567"/>
        <w:jc w:val="both"/>
        <w:rPr>
          <w:rFonts w:ascii="Times New Roman" w:hAnsi="Times New Roman" w:cs="Times New Roman"/>
          <w:sz w:val="24"/>
          <w:szCs w:val="24"/>
        </w:rPr>
      </w:pPr>
      <w:bookmarkStart w:id="48" w:name="Par2930"/>
      <w:bookmarkEnd w:id="48"/>
      <w:r>
        <w:rPr>
          <w:rFonts w:ascii="Times New Roman" w:hAnsi="Times New Roman" w:cs="Times New Roman"/>
          <w:sz w:val="24"/>
          <w:szCs w:val="24"/>
        </w:rPr>
        <w:t>35</w:t>
      </w:r>
      <w:r w:rsidR="003D759F" w:rsidRPr="003D759F">
        <w:rPr>
          <w:rFonts w:ascii="Times New Roman" w:hAnsi="Times New Roman" w:cs="Times New Roman"/>
          <w:sz w:val="24"/>
          <w:szCs w:val="24"/>
        </w:rPr>
        <w:t xml:space="preserve">.6. </w:t>
      </w:r>
      <w:proofErr w:type="gramStart"/>
      <w:r w:rsidR="003D759F" w:rsidRPr="003D759F">
        <w:rPr>
          <w:rFonts w:ascii="Times New Roman" w:hAnsi="Times New Roman" w:cs="Times New Roman"/>
          <w:sz w:val="24"/>
          <w:szCs w:val="24"/>
        </w:rPr>
        <w:t>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w:t>
      </w:r>
      <w:proofErr w:type="gramEnd"/>
      <w:r w:rsidR="003D759F" w:rsidRPr="003D759F">
        <w:rPr>
          <w:rFonts w:ascii="Times New Roman" w:hAnsi="Times New Roman" w:cs="Times New Roman"/>
          <w:sz w:val="24"/>
          <w:szCs w:val="24"/>
        </w:rPr>
        <w:t xml:space="preserve"> капитального строительства, </w:t>
      </w:r>
      <w:proofErr w:type="gramStart"/>
      <w:r w:rsidR="003D759F" w:rsidRPr="003D759F">
        <w:rPr>
          <w:rFonts w:ascii="Times New Roman" w:hAnsi="Times New Roman" w:cs="Times New Roman"/>
          <w:sz w:val="24"/>
          <w:szCs w:val="24"/>
        </w:rPr>
        <w:t>установленных</w:t>
      </w:r>
      <w:proofErr w:type="gramEnd"/>
      <w:r w:rsidR="003D759F" w:rsidRPr="003D759F">
        <w:rPr>
          <w:rFonts w:ascii="Times New Roman" w:hAnsi="Times New Roman" w:cs="Times New Roman"/>
          <w:sz w:val="24"/>
          <w:szCs w:val="24"/>
        </w:rPr>
        <w:t xml:space="preserve">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3D759F" w:rsidRPr="003D759F" w:rsidRDefault="008535EF" w:rsidP="003D759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w:t>
      </w:r>
      <w:r w:rsidR="003D759F" w:rsidRPr="003D759F">
        <w:rPr>
          <w:rFonts w:ascii="Times New Roman" w:hAnsi="Times New Roman" w:cs="Times New Roman"/>
          <w:sz w:val="24"/>
          <w:szCs w:val="24"/>
        </w:rPr>
        <w:t>.7. В случае</w:t>
      </w:r>
      <w:proofErr w:type="gramStart"/>
      <w:r w:rsidR="003D759F" w:rsidRPr="003D759F">
        <w:rPr>
          <w:rFonts w:ascii="Times New Roman" w:hAnsi="Times New Roman" w:cs="Times New Roman"/>
          <w:sz w:val="24"/>
          <w:szCs w:val="24"/>
        </w:rPr>
        <w:t>,</w:t>
      </w:r>
      <w:proofErr w:type="gramEnd"/>
      <w:r w:rsidR="003D759F" w:rsidRPr="003D759F">
        <w:rPr>
          <w:rFonts w:ascii="Times New Roman" w:hAnsi="Times New Roman" w:cs="Times New Roman"/>
          <w:sz w:val="24"/>
          <w:szCs w:val="24"/>
        </w:rPr>
        <w:t xml:space="preserve">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3D759F" w:rsidRPr="003D759F" w:rsidRDefault="008535EF" w:rsidP="003D759F">
      <w:pPr>
        <w:pStyle w:val="ConsPlusNormal"/>
        <w:ind w:firstLine="567"/>
        <w:jc w:val="both"/>
        <w:rPr>
          <w:rFonts w:ascii="Times New Roman" w:hAnsi="Times New Roman" w:cs="Times New Roman"/>
          <w:sz w:val="24"/>
          <w:szCs w:val="24"/>
        </w:rPr>
      </w:pPr>
      <w:bookmarkStart w:id="49" w:name="Par2934"/>
      <w:bookmarkEnd w:id="49"/>
      <w:r>
        <w:rPr>
          <w:rFonts w:ascii="Times New Roman" w:hAnsi="Times New Roman" w:cs="Times New Roman"/>
          <w:sz w:val="24"/>
          <w:szCs w:val="24"/>
        </w:rPr>
        <w:t>35</w:t>
      </w:r>
      <w:r w:rsidR="003D759F" w:rsidRPr="003D759F">
        <w:rPr>
          <w:rFonts w:ascii="Times New Roman" w:hAnsi="Times New Roman" w:cs="Times New Roman"/>
          <w:sz w:val="24"/>
          <w:szCs w:val="24"/>
        </w:rPr>
        <w:t>.8.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3D759F" w:rsidRPr="003D759F" w:rsidRDefault="008535EF" w:rsidP="003D759F">
      <w:pPr>
        <w:pStyle w:val="ConsPlusNormal"/>
        <w:ind w:firstLine="567"/>
        <w:jc w:val="both"/>
        <w:rPr>
          <w:rFonts w:ascii="Times New Roman" w:hAnsi="Times New Roman" w:cs="Times New Roman"/>
          <w:sz w:val="24"/>
          <w:szCs w:val="24"/>
        </w:rPr>
      </w:pPr>
      <w:bookmarkStart w:id="50" w:name="Par2936"/>
      <w:bookmarkEnd w:id="50"/>
      <w:r>
        <w:rPr>
          <w:rFonts w:ascii="Times New Roman" w:hAnsi="Times New Roman" w:cs="Times New Roman"/>
          <w:sz w:val="24"/>
          <w:szCs w:val="24"/>
        </w:rPr>
        <w:t>35</w:t>
      </w:r>
      <w:r w:rsidR="003D759F" w:rsidRPr="003D759F">
        <w:rPr>
          <w:rFonts w:ascii="Times New Roman" w:hAnsi="Times New Roman" w:cs="Times New Roman"/>
          <w:sz w:val="24"/>
          <w:szCs w:val="24"/>
        </w:rPr>
        <w:t xml:space="preserve">.9. Лица, указанные в пунктах </w:t>
      </w:r>
      <w:r w:rsidR="00FC130F">
        <w:rPr>
          <w:rFonts w:ascii="Times New Roman" w:hAnsi="Times New Roman" w:cs="Times New Roman"/>
          <w:sz w:val="24"/>
          <w:szCs w:val="24"/>
        </w:rPr>
        <w:t>35</w:t>
      </w:r>
      <w:r w:rsidR="003D759F" w:rsidRPr="003D759F">
        <w:rPr>
          <w:rFonts w:ascii="Times New Roman" w:hAnsi="Times New Roman" w:cs="Times New Roman"/>
          <w:sz w:val="24"/>
          <w:szCs w:val="24"/>
        </w:rPr>
        <w:t xml:space="preserve">.4 - </w:t>
      </w:r>
      <w:r w:rsidR="00FC130F">
        <w:rPr>
          <w:rFonts w:ascii="Times New Roman" w:hAnsi="Times New Roman" w:cs="Times New Roman"/>
          <w:sz w:val="24"/>
          <w:szCs w:val="24"/>
        </w:rPr>
        <w:t>35</w:t>
      </w:r>
      <w:r w:rsidR="003D759F" w:rsidRPr="003D759F">
        <w:rPr>
          <w:rFonts w:ascii="Times New Roman" w:hAnsi="Times New Roman" w:cs="Times New Roman"/>
          <w:sz w:val="24"/>
          <w:szCs w:val="24"/>
        </w:rPr>
        <w:t xml:space="preserve">.6 и </w:t>
      </w:r>
      <w:r w:rsidR="00FC130F">
        <w:rPr>
          <w:rFonts w:ascii="Times New Roman" w:hAnsi="Times New Roman" w:cs="Times New Roman"/>
          <w:sz w:val="24"/>
          <w:szCs w:val="24"/>
        </w:rPr>
        <w:t>35</w:t>
      </w:r>
      <w:r w:rsidR="003D759F" w:rsidRPr="003D759F">
        <w:rPr>
          <w:rFonts w:ascii="Times New Roman" w:hAnsi="Times New Roman" w:cs="Times New Roman"/>
          <w:sz w:val="24"/>
          <w:szCs w:val="24"/>
        </w:rPr>
        <w:t>.8 настоящего административного регламента,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администрацию с указанием реквизитов:</w:t>
      </w:r>
    </w:p>
    <w:p w:rsidR="003D759F" w:rsidRPr="003D759F" w:rsidRDefault="003D759F" w:rsidP="003D759F">
      <w:pPr>
        <w:pStyle w:val="ConsPlusNormal"/>
        <w:ind w:firstLine="567"/>
        <w:jc w:val="both"/>
        <w:rPr>
          <w:rFonts w:ascii="Times New Roman" w:hAnsi="Times New Roman" w:cs="Times New Roman"/>
          <w:sz w:val="24"/>
          <w:szCs w:val="24"/>
        </w:rPr>
      </w:pPr>
      <w:bookmarkStart w:id="51" w:name="Par2938"/>
      <w:bookmarkEnd w:id="51"/>
      <w:r w:rsidRPr="003D759F">
        <w:rPr>
          <w:rFonts w:ascii="Times New Roman" w:hAnsi="Times New Roman" w:cs="Times New Roman"/>
          <w:sz w:val="24"/>
          <w:szCs w:val="24"/>
        </w:rPr>
        <w:lastRenderedPageBreak/>
        <w:t xml:space="preserve">1) правоустанавливающих документов на такие земельные участки в случае, указанном в </w:t>
      </w:r>
      <w:r w:rsidR="00FC130F">
        <w:rPr>
          <w:rFonts w:ascii="Times New Roman" w:hAnsi="Times New Roman" w:cs="Times New Roman"/>
          <w:sz w:val="24"/>
          <w:szCs w:val="24"/>
        </w:rPr>
        <w:t>пункте 35</w:t>
      </w:r>
      <w:r w:rsidRPr="003D759F">
        <w:rPr>
          <w:rFonts w:ascii="Times New Roman" w:hAnsi="Times New Roman" w:cs="Times New Roman"/>
          <w:sz w:val="24"/>
          <w:szCs w:val="24"/>
        </w:rPr>
        <w:t>.4 настоящего административного регламента;</w:t>
      </w:r>
    </w:p>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 xml:space="preserve">2) решения об образовании земельных участков в случаях, предусмотренных </w:t>
      </w:r>
      <w:r w:rsidR="00FC130F">
        <w:rPr>
          <w:rFonts w:ascii="Times New Roman" w:hAnsi="Times New Roman" w:cs="Times New Roman"/>
          <w:sz w:val="24"/>
          <w:szCs w:val="24"/>
        </w:rPr>
        <w:t>пунктами 35</w:t>
      </w:r>
      <w:r w:rsidRPr="003D759F">
        <w:rPr>
          <w:rFonts w:ascii="Times New Roman" w:hAnsi="Times New Roman" w:cs="Times New Roman"/>
          <w:sz w:val="24"/>
          <w:szCs w:val="24"/>
        </w:rPr>
        <w:t xml:space="preserve">.5 и </w:t>
      </w:r>
      <w:r w:rsidR="00FC130F">
        <w:rPr>
          <w:rFonts w:ascii="Times New Roman" w:hAnsi="Times New Roman" w:cs="Times New Roman"/>
          <w:sz w:val="24"/>
          <w:szCs w:val="24"/>
        </w:rPr>
        <w:t>35</w:t>
      </w:r>
      <w:r w:rsidRPr="003D759F">
        <w:rPr>
          <w:rFonts w:ascii="Times New Roman" w:hAnsi="Times New Roman" w:cs="Times New Roman"/>
          <w:sz w:val="24"/>
          <w:szCs w:val="24"/>
        </w:rPr>
        <w:t>.6 настоящего административного регламента,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пунктом 37.6 настоящего административного регламента;</w:t>
      </w:r>
    </w:p>
    <w:p w:rsidR="003D759F" w:rsidRPr="003D759F" w:rsidRDefault="003D759F" w:rsidP="003D759F">
      <w:pPr>
        <w:pStyle w:val="ConsPlusNormal"/>
        <w:ind w:firstLine="567"/>
        <w:jc w:val="both"/>
        <w:rPr>
          <w:rFonts w:ascii="Times New Roman" w:hAnsi="Times New Roman" w:cs="Times New Roman"/>
          <w:sz w:val="24"/>
          <w:szCs w:val="24"/>
        </w:rPr>
      </w:pPr>
      <w:bookmarkStart w:id="52" w:name="Par2941"/>
      <w:bookmarkEnd w:id="52"/>
      <w:r w:rsidRPr="003D759F">
        <w:rPr>
          <w:rFonts w:ascii="Times New Roman" w:hAnsi="Times New Roman" w:cs="Times New Roman"/>
          <w:sz w:val="24"/>
          <w:szCs w:val="24"/>
        </w:rPr>
        <w:t>4) решения о предоставлении права пользования недрами и решения о переоформлении лицензии на право пользования недрами в случае, предусмотренном пунктом 37.8 настоящего административного регламента.</w:t>
      </w:r>
    </w:p>
    <w:p w:rsidR="003D759F" w:rsidRPr="003D759F" w:rsidRDefault="008535EF" w:rsidP="003D759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w:t>
      </w:r>
      <w:r w:rsidR="003D759F" w:rsidRPr="003D759F">
        <w:rPr>
          <w:rFonts w:ascii="Times New Roman" w:hAnsi="Times New Roman" w:cs="Times New Roman"/>
          <w:sz w:val="24"/>
          <w:szCs w:val="24"/>
        </w:rPr>
        <w:t xml:space="preserve">.10. </w:t>
      </w:r>
      <w:proofErr w:type="gramStart"/>
      <w:r w:rsidR="003D759F" w:rsidRPr="003D759F">
        <w:rPr>
          <w:rFonts w:ascii="Times New Roman" w:hAnsi="Times New Roman" w:cs="Times New Roman"/>
          <w:sz w:val="24"/>
          <w:szCs w:val="24"/>
        </w:rPr>
        <w:t xml:space="preserve">Лица, указанные в </w:t>
      </w:r>
      <w:r w:rsidR="00FC130F">
        <w:rPr>
          <w:rFonts w:ascii="Times New Roman" w:hAnsi="Times New Roman" w:cs="Times New Roman"/>
          <w:sz w:val="24"/>
          <w:szCs w:val="24"/>
        </w:rPr>
        <w:t>пунктах 35</w:t>
      </w:r>
      <w:r w:rsidR="003D759F" w:rsidRPr="003D759F">
        <w:rPr>
          <w:rFonts w:ascii="Times New Roman" w:hAnsi="Times New Roman" w:cs="Times New Roman"/>
          <w:sz w:val="24"/>
          <w:szCs w:val="24"/>
        </w:rPr>
        <w:t xml:space="preserve">.4 – </w:t>
      </w:r>
      <w:r w:rsidR="00FC130F">
        <w:rPr>
          <w:rFonts w:ascii="Times New Roman" w:hAnsi="Times New Roman" w:cs="Times New Roman"/>
          <w:sz w:val="24"/>
          <w:szCs w:val="24"/>
        </w:rPr>
        <w:t>35</w:t>
      </w:r>
      <w:r w:rsidR="003D759F" w:rsidRPr="003D759F">
        <w:rPr>
          <w:rFonts w:ascii="Times New Roman" w:hAnsi="Times New Roman" w:cs="Times New Roman"/>
          <w:sz w:val="24"/>
          <w:szCs w:val="24"/>
        </w:rPr>
        <w:t xml:space="preserve">.6 и  </w:t>
      </w:r>
      <w:hyperlink w:anchor="Par2934"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history="1">
        <w:r w:rsidR="00FC130F">
          <w:rPr>
            <w:rFonts w:ascii="Times New Roman" w:hAnsi="Times New Roman" w:cs="Times New Roman"/>
            <w:sz w:val="24"/>
            <w:szCs w:val="24"/>
          </w:rPr>
          <w:t>35</w:t>
        </w:r>
        <w:r w:rsidR="003D759F" w:rsidRPr="003D759F">
          <w:rPr>
            <w:rFonts w:ascii="Times New Roman" w:hAnsi="Times New Roman" w:cs="Times New Roman"/>
            <w:sz w:val="24"/>
            <w:szCs w:val="24"/>
          </w:rPr>
          <w:t>.8</w:t>
        </w:r>
      </w:hyperlink>
      <w:r w:rsidR="003D759F" w:rsidRPr="003D759F">
        <w:rPr>
          <w:rFonts w:ascii="Times New Roman" w:hAnsi="Times New Roman" w:cs="Times New Roman"/>
          <w:sz w:val="24"/>
          <w:szCs w:val="24"/>
        </w:rPr>
        <w:t xml:space="preserve"> настоящего административного регламента,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администрацию копии документов, предусмотренных под</w:t>
      </w:r>
      <w:hyperlink w:anchor="Par2938" w:tooltip="1) правоустанавливающих документов на такие земельные участки в случае, указанном в части 21.5 настоящей статьи;" w:history="1">
        <w:r w:rsidR="003D759F" w:rsidRPr="003D759F">
          <w:rPr>
            <w:rFonts w:ascii="Times New Roman" w:hAnsi="Times New Roman" w:cs="Times New Roman"/>
            <w:sz w:val="24"/>
            <w:szCs w:val="24"/>
          </w:rPr>
          <w:t>пунктами 1</w:t>
        </w:r>
      </w:hyperlink>
      <w:r w:rsidR="003D759F" w:rsidRPr="003D759F">
        <w:rPr>
          <w:rFonts w:ascii="Times New Roman" w:hAnsi="Times New Roman" w:cs="Times New Roman"/>
          <w:sz w:val="24"/>
          <w:szCs w:val="24"/>
        </w:rPr>
        <w:t xml:space="preserve"> - </w:t>
      </w:r>
      <w:hyperlink w:anchor="Par2941"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history="1">
        <w:r w:rsidR="003D759F" w:rsidRPr="003D759F">
          <w:rPr>
            <w:rFonts w:ascii="Times New Roman" w:hAnsi="Times New Roman" w:cs="Times New Roman"/>
            <w:sz w:val="24"/>
            <w:szCs w:val="24"/>
          </w:rPr>
          <w:t xml:space="preserve">4 пункта </w:t>
        </w:r>
      </w:hyperlink>
      <w:r w:rsidR="00FC130F">
        <w:rPr>
          <w:rFonts w:ascii="Times New Roman" w:hAnsi="Times New Roman" w:cs="Times New Roman"/>
          <w:sz w:val="24"/>
          <w:szCs w:val="24"/>
        </w:rPr>
        <w:t>35</w:t>
      </w:r>
      <w:r w:rsidR="003D759F" w:rsidRPr="003D759F">
        <w:rPr>
          <w:rFonts w:ascii="Times New Roman" w:hAnsi="Times New Roman" w:cs="Times New Roman"/>
          <w:sz w:val="24"/>
          <w:szCs w:val="24"/>
        </w:rPr>
        <w:t>.9 настоящего административного регламента.</w:t>
      </w:r>
      <w:proofErr w:type="gramEnd"/>
    </w:p>
    <w:p w:rsidR="003D759F" w:rsidRPr="003D759F" w:rsidRDefault="008535EF" w:rsidP="003D759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w:t>
      </w:r>
      <w:r w:rsidR="003D759F" w:rsidRPr="003D759F">
        <w:rPr>
          <w:rFonts w:ascii="Times New Roman" w:hAnsi="Times New Roman" w:cs="Times New Roman"/>
          <w:sz w:val="24"/>
          <w:szCs w:val="24"/>
        </w:rPr>
        <w:t>.11. В случае</w:t>
      </w:r>
      <w:proofErr w:type="gramStart"/>
      <w:r w:rsidR="003D759F" w:rsidRPr="003D759F">
        <w:rPr>
          <w:rFonts w:ascii="Times New Roman" w:hAnsi="Times New Roman" w:cs="Times New Roman"/>
          <w:sz w:val="24"/>
          <w:szCs w:val="24"/>
        </w:rPr>
        <w:t>,</w:t>
      </w:r>
      <w:proofErr w:type="gramEnd"/>
      <w:r w:rsidR="003D759F" w:rsidRPr="003D759F">
        <w:rPr>
          <w:rFonts w:ascii="Times New Roman" w:hAnsi="Times New Roman" w:cs="Times New Roman"/>
          <w:sz w:val="24"/>
          <w:szCs w:val="24"/>
        </w:rPr>
        <w:t xml:space="preserve"> если документы, предусмотренные под</w:t>
      </w:r>
      <w:hyperlink w:anchor="Par2938" w:tooltip="1) правоустанавливающих документов на такие земельные участки в случае, указанном в части 21.5 настоящей статьи;" w:history="1">
        <w:r w:rsidR="003D759F" w:rsidRPr="003D759F">
          <w:rPr>
            <w:rFonts w:ascii="Times New Roman" w:hAnsi="Times New Roman" w:cs="Times New Roman"/>
            <w:sz w:val="24"/>
            <w:szCs w:val="24"/>
          </w:rPr>
          <w:t>пунктами 1</w:t>
        </w:r>
      </w:hyperlink>
      <w:r w:rsidR="003D759F" w:rsidRPr="003D759F">
        <w:rPr>
          <w:rFonts w:ascii="Times New Roman" w:hAnsi="Times New Roman" w:cs="Times New Roman"/>
          <w:sz w:val="24"/>
          <w:szCs w:val="24"/>
        </w:rPr>
        <w:t xml:space="preserve"> - </w:t>
      </w:r>
      <w:hyperlink w:anchor="Par2941"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history="1">
        <w:r w:rsidR="003D759F" w:rsidRPr="003D759F">
          <w:rPr>
            <w:rFonts w:ascii="Times New Roman" w:hAnsi="Times New Roman" w:cs="Times New Roman"/>
            <w:sz w:val="24"/>
            <w:szCs w:val="24"/>
          </w:rPr>
          <w:t xml:space="preserve">4 пункта </w:t>
        </w:r>
      </w:hyperlink>
      <w:r w:rsidR="00FC130F">
        <w:rPr>
          <w:rFonts w:ascii="Times New Roman" w:hAnsi="Times New Roman" w:cs="Times New Roman"/>
          <w:sz w:val="24"/>
          <w:szCs w:val="24"/>
        </w:rPr>
        <w:t>35</w:t>
      </w:r>
      <w:r w:rsidR="003D759F" w:rsidRPr="003D759F">
        <w:rPr>
          <w:rFonts w:ascii="Times New Roman" w:hAnsi="Times New Roman" w:cs="Times New Roman"/>
          <w:sz w:val="24"/>
          <w:szCs w:val="24"/>
        </w:rPr>
        <w:t>.9 настоящего административного регламента, не представлены заявителем, уполномоченные на выдачу разрешений на строительство администрация обязана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3D759F" w:rsidRPr="003D759F" w:rsidRDefault="008535EF" w:rsidP="003D759F">
      <w:pPr>
        <w:pStyle w:val="ConsPlusNormal"/>
        <w:ind w:firstLine="567"/>
        <w:jc w:val="both"/>
        <w:rPr>
          <w:rFonts w:ascii="Times New Roman" w:hAnsi="Times New Roman" w:cs="Times New Roman"/>
          <w:sz w:val="24"/>
          <w:szCs w:val="24"/>
        </w:rPr>
      </w:pPr>
      <w:bookmarkStart w:id="53" w:name="Par2947"/>
      <w:bookmarkEnd w:id="53"/>
      <w:r>
        <w:rPr>
          <w:rFonts w:ascii="Times New Roman" w:hAnsi="Times New Roman" w:cs="Times New Roman"/>
          <w:sz w:val="24"/>
          <w:szCs w:val="24"/>
        </w:rPr>
        <w:t>35</w:t>
      </w:r>
      <w:r w:rsidR="003D759F" w:rsidRPr="003D759F">
        <w:rPr>
          <w:rFonts w:ascii="Times New Roman" w:hAnsi="Times New Roman" w:cs="Times New Roman"/>
          <w:sz w:val="24"/>
          <w:szCs w:val="24"/>
        </w:rPr>
        <w:t>.12. В случае</w:t>
      </w:r>
      <w:proofErr w:type="gramStart"/>
      <w:r w:rsidR="003D759F" w:rsidRPr="003D759F">
        <w:rPr>
          <w:rFonts w:ascii="Times New Roman" w:hAnsi="Times New Roman" w:cs="Times New Roman"/>
          <w:sz w:val="24"/>
          <w:szCs w:val="24"/>
        </w:rPr>
        <w:t>,</w:t>
      </w:r>
      <w:proofErr w:type="gramEnd"/>
      <w:r w:rsidR="003D759F" w:rsidRPr="003D759F">
        <w:rPr>
          <w:rFonts w:ascii="Times New Roman" w:hAnsi="Times New Roman" w:cs="Times New Roman"/>
          <w:sz w:val="24"/>
          <w:szCs w:val="24"/>
        </w:rPr>
        <w:t xml:space="preserve">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администрацию обязано представить лицо, указанное в пункт</w:t>
      </w:r>
      <w:r w:rsidR="00FC130F">
        <w:rPr>
          <w:rFonts w:ascii="Times New Roman" w:hAnsi="Times New Roman" w:cs="Times New Roman"/>
          <w:sz w:val="24"/>
          <w:szCs w:val="24"/>
        </w:rPr>
        <w:t>е 35</w:t>
      </w:r>
      <w:r w:rsidR="003D759F" w:rsidRPr="003D759F">
        <w:rPr>
          <w:rFonts w:ascii="Times New Roman" w:hAnsi="Times New Roman" w:cs="Times New Roman"/>
          <w:sz w:val="24"/>
          <w:szCs w:val="24"/>
        </w:rPr>
        <w:t>.4 настоящего административного регламента.</w:t>
      </w:r>
    </w:p>
    <w:p w:rsidR="003D759F" w:rsidRPr="003D759F" w:rsidRDefault="008535EF" w:rsidP="003D759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w:t>
      </w:r>
      <w:r w:rsidR="003D759F" w:rsidRPr="003D759F">
        <w:rPr>
          <w:rFonts w:ascii="Times New Roman" w:hAnsi="Times New Roman" w:cs="Times New Roman"/>
          <w:sz w:val="24"/>
          <w:szCs w:val="24"/>
        </w:rPr>
        <w:t>.13. В срок не более чем десять рабочих дней со дня получения уведомления, указанного в пункте 37.9  настоящего административного регламента, уполномоченные на выдачу разрешений на строительство администрация принимают решение о внесении изменений в разрешение на строительство.</w:t>
      </w:r>
    </w:p>
    <w:p w:rsidR="003D759F" w:rsidRPr="003D759F" w:rsidRDefault="008535EF" w:rsidP="003D759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w:t>
      </w:r>
      <w:r w:rsidR="003D759F" w:rsidRPr="003D759F">
        <w:rPr>
          <w:rFonts w:ascii="Times New Roman" w:hAnsi="Times New Roman" w:cs="Times New Roman"/>
          <w:sz w:val="24"/>
          <w:szCs w:val="24"/>
        </w:rPr>
        <w:t>.14. Основанием для отказа во внесении изменений в разрешение на строительство является:</w:t>
      </w:r>
    </w:p>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подпунктами 1 - </w:t>
      </w:r>
      <w:hyperlink w:anchor="Par2941"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history="1">
        <w:r w:rsidRPr="003D759F">
          <w:rPr>
            <w:rFonts w:ascii="Times New Roman" w:hAnsi="Times New Roman" w:cs="Times New Roman"/>
            <w:sz w:val="24"/>
            <w:szCs w:val="24"/>
          </w:rPr>
          <w:t xml:space="preserve">4 пункта  </w:t>
        </w:r>
      </w:hyperlink>
      <w:r w:rsidR="00FC130F">
        <w:rPr>
          <w:rFonts w:ascii="Times New Roman" w:hAnsi="Times New Roman" w:cs="Times New Roman"/>
          <w:sz w:val="24"/>
          <w:szCs w:val="24"/>
        </w:rPr>
        <w:t>35</w:t>
      </w:r>
      <w:r w:rsidRPr="003D759F">
        <w:rPr>
          <w:rFonts w:ascii="Times New Roman" w:hAnsi="Times New Roman" w:cs="Times New Roman"/>
          <w:sz w:val="24"/>
          <w:szCs w:val="24"/>
        </w:rPr>
        <w:t>.9  настоящего административного регламента, или отсутствие правоустанавливающего документа на земельный участок в случае, указанном в пункте 37.12 настоящего административного регламента;</w:t>
      </w:r>
    </w:p>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3D759F" w:rsidRPr="003D759F" w:rsidRDefault="003D759F" w:rsidP="003D759F">
      <w:pPr>
        <w:pStyle w:val="ConsPlusNormal"/>
        <w:ind w:firstLine="567"/>
        <w:jc w:val="both"/>
        <w:rPr>
          <w:rFonts w:ascii="Times New Roman" w:hAnsi="Times New Roman" w:cs="Times New Roman"/>
          <w:sz w:val="24"/>
          <w:szCs w:val="24"/>
        </w:rPr>
      </w:pPr>
      <w:proofErr w:type="gramStart"/>
      <w:r w:rsidRPr="003D759F">
        <w:rPr>
          <w:rFonts w:ascii="Times New Roman" w:hAnsi="Times New Roman" w:cs="Times New Roman"/>
          <w:sz w:val="24"/>
          <w:szCs w:val="24"/>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r w:rsidR="00FC130F">
        <w:rPr>
          <w:rFonts w:ascii="Times New Roman" w:hAnsi="Times New Roman" w:cs="Times New Roman"/>
          <w:sz w:val="24"/>
          <w:szCs w:val="24"/>
        </w:rPr>
        <w:t>пунктом 35</w:t>
      </w:r>
      <w:r w:rsidRPr="003D759F">
        <w:rPr>
          <w:rFonts w:ascii="Times New Roman" w:hAnsi="Times New Roman" w:cs="Times New Roman"/>
          <w:sz w:val="24"/>
          <w:szCs w:val="24"/>
        </w:rPr>
        <w:t>.6 настоящего административного регламента.</w:t>
      </w:r>
      <w:proofErr w:type="gramEnd"/>
    </w:p>
    <w:p w:rsidR="003D759F" w:rsidRPr="003D759F" w:rsidRDefault="008535EF" w:rsidP="003D759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w:t>
      </w:r>
      <w:r w:rsidR="003D759F" w:rsidRPr="003D759F">
        <w:rPr>
          <w:rFonts w:ascii="Times New Roman" w:hAnsi="Times New Roman" w:cs="Times New Roman"/>
          <w:sz w:val="24"/>
          <w:szCs w:val="24"/>
        </w:rPr>
        <w:t xml:space="preserve">.15. В течение пяти рабочих дней со дня принятия решения о прекращении действия разрешения на строительство или </w:t>
      </w:r>
      <w:proofErr w:type="gramStart"/>
      <w:r w:rsidR="003D759F" w:rsidRPr="003D759F">
        <w:rPr>
          <w:rFonts w:ascii="Times New Roman" w:hAnsi="Times New Roman" w:cs="Times New Roman"/>
          <w:sz w:val="24"/>
          <w:szCs w:val="24"/>
        </w:rPr>
        <w:t>со дня внесения изменений в разрешение на строительство уполномоченными на выдачу разрешений на строительство</w:t>
      </w:r>
      <w:proofErr w:type="gramEnd"/>
      <w:r w:rsidR="003D759F" w:rsidRPr="003D759F">
        <w:rPr>
          <w:rFonts w:ascii="Times New Roman" w:hAnsi="Times New Roman" w:cs="Times New Roman"/>
          <w:sz w:val="24"/>
          <w:szCs w:val="24"/>
        </w:rPr>
        <w:t xml:space="preserve"> администрация </w:t>
      </w:r>
      <w:r w:rsidR="003D759F" w:rsidRPr="003D759F">
        <w:rPr>
          <w:rFonts w:ascii="Times New Roman" w:hAnsi="Times New Roman" w:cs="Times New Roman"/>
          <w:sz w:val="24"/>
          <w:szCs w:val="24"/>
        </w:rPr>
        <w:lastRenderedPageBreak/>
        <w:t>уведомляет о таком решении или таких изменениях:</w:t>
      </w:r>
    </w:p>
    <w:p w:rsidR="003D759F" w:rsidRPr="003D759F" w:rsidRDefault="003D759F" w:rsidP="003D759F">
      <w:pPr>
        <w:pStyle w:val="ConsPlusNormal"/>
        <w:ind w:firstLine="567"/>
        <w:jc w:val="both"/>
        <w:rPr>
          <w:rFonts w:ascii="Times New Roman" w:hAnsi="Times New Roman" w:cs="Times New Roman"/>
          <w:sz w:val="24"/>
          <w:szCs w:val="24"/>
        </w:rPr>
      </w:pPr>
      <w:r w:rsidRPr="003D759F">
        <w:rPr>
          <w:rFonts w:ascii="Times New Roman" w:hAnsi="Times New Roman" w:cs="Times New Roman"/>
          <w:sz w:val="24"/>
          <w:szCs w:val="24"/>
        </w:rPr>
        <w:t xml:space="preserve">1) государственный строительный надзор при строительстве, реконструкции объекта капитального строительства, действие </w:t>
      </w:r>
      <w:proofErr w:type="gramStart"/>
      <w:r w:rsidRPr="003D759F">
        <w:rPr>
          <w:rFonts w:ascii="Times New Roman" w:hAnsi="Times New Roman" w:cs="Times New Roman"/>
          <w:sz w:val="24"/>
          <w:szCs w:val="24"/>
        </w:rPr>
        <w:t>разрешения</w:t>
      </w:r>
      <w:proofErr w:type="gramEnd"/>
      <w:r w:rsidRPr="003D759F">
        <w:rPr>
          <w:rFonts w:ascii="Times New Roman" w:hAnsi="Times New Roman" w:cs="Times New Roman"/>
          <w:sz w:val="24"/>
          <w:szCs w:val="24"/>
        </w:rPr>
        <w:t xml:space="preserve"> на строительство которого прекращено или в разрешение на строительство которого внесено изменение;</w:t>
      </w:r>
    </w:p>
    <w:p w:rsidR="003D759F" w:rsidRPr="00DF3C1F" w:rsidRDefault="003D759F" w:rsidP="003D759F">
      <w:pPr>
        <w:pStyle w:val="ConsPlusNormal"/>
        <w:ind w:firstLine="567"/>
        <w:jc w:val="both"/>
        <w:rPr>
          <w:rFonts w:ascii="Times New Roman" w:hAnsi="Times New Roman" w:cs="Times New Roman"/>
          <w:sz w:val="24"/>
          <w:szCs w:val="24"/>
        </w:rPr>
      </w:pPr>
      <w:proofErr w:type="gramStart"/>
      <w:r w:rsidRPr="003D759F">
        <w:rPr>
          <w:rFonts w:ascii="Times New Roman" w:hAnsi="Times New Roman" w:cs="Times New Roman"/>
          <w:sz w:val="24"/>
          <w:szCs w:val="24"/>
        </w:rPr>
        <w:t xml:space="preserve">2)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по месту нахождения земельного участка, действие разрешения на строительство на котором прекращено или в разрешение </w:t>
      </w:r>
      <w:r w:rsidRPr="00DF3C1F">
        <w:rPr>
          <w:rFonts w:ascii="Times New Roman" w:hAnsi="Times New Roman" w:cs="Times New Roman"/>
          <w:sz w:val="24"/>
          <w:szCs w:val="24"/>
        </w:rPr>
        <w:t>на строительство, на котором внесено изменение;</w:t>
      </w:r>
      <w:proofErr w:type="gramEnd"/>
    </w:p>
    <w:p w:rsidR="003D759F" w:rsidRPr="00DF3C1F" w:rsidRDefault="003D759F" w:rsidP="003D759F">
      <w:pPr>
        <w:pStyle w:val="ConsPlusNormal"/>
        <w:ind w:firstLine="567"/>
        <w:jc w:val="both"/>
        <w:rPr>
          <w:rFonts w:ascii="Times New Roman" w:hAnsi="Times New Roman" w:cs="Times New Roman"/>
          <w:sz w:val="24"/>
          <w:szCs w:val="24"/>
        </w:rPr>
      </w:pPr>
      <w:r w:rsidRPr="00DF3C1F">
        <w:rPr>
          <w:rFonts w:ascii="Times New Roman" w:hAnsi="Times New Roman" w:cs="Times New Roman"/>
          <w:sz w:val="24"/>
          <w:szCs w:val="24"/>
        </w:rPr>
        <w:t>3) застройщика в случае внесения изменений в разрешение на строительство.</w:t>
      </w:r>
    </w:p>
    <w:p w:rsidR="003D759F" w:rsidRPr="00DF3C1F" w:rsidRDefault="00DF3C1F" w:rsidP="003D759F">
      <w:pPr>
        <w:pStyle w:val="ConsPlusNormal"/>
        <w:ind w:firstLine="567"/>
        <w:jc w:val="both"/>
        <w:rPr>
          <w:rFonts w:ascii="Times New Roman" w:hAnsi="Times New Roman" w:cs="Times New Roman"/>
          <w:sz w:val="24"/>
          <w:szCs w:val="24"/>
        </w:rPr>
      </w:pPr>
      <w:r w:rsidRPr="00DF3C1F">
        <w:rPr>
          <w:rFonts w:ascii="Times New Roman" w:hAnsi="Times New Roman" w:cs="Times New Roman"/>
          <w:sz w:val="24"/>
          <w:szCs w:val="24"/>
          <w:shd w:val="clear" w:color="auto" w:fill="FFFFFF"/>
        </w:rPr>
        <w:t>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8362FD" w:rsidRPr="00DF3C1F" w:rsidRDefault="008362FD"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1F6784" w:rsidRDefault="001F6784" w:rsidP="00FA3AE9">
      <w:pPr>
        <w:pStyle w:val="ConsPlusNormal"/>
        <w:ind w:firstLine="539"/>
        <w:jc w:val="both"/>
        <w:rPr>
          <w:rFonts w:ascii="Times New Roman" w:hAnsi="Times New Roman" w:cs="Times New Roman"/>
          <w:sz w:val="24"/>
          <w:szCs w:val="24"/>
        </w:rPr>
      </w:pPr>
    </w:p>
    <w:p w:rsidR="007351F2" w:rsidRDefault="007351F2" w:rsidP="00FA3AE9">
      <w:pPr>
        <w:pStyle w:val="ConsPlusNormal"/>
        <w:ind w:firstLine="539"/>
        <w:jc w:val="both"/>
        <w:rPr>
          <w:rFonts w:ascii="Times New Roman" w:hAnsi="Times New Roman" w:cs="Times New Roman"/>
          <w:sz w:val="24"/>
          <w:szCs w:val="24"/>
        </w:rPr>
      </w:pPr>
    </w:p>
    <w:p w:rsidR="007351F2" w:rsidRDefault="007351F2" w:rsidP="00FA3AE9">
      <w:pPr>
        <w:pStyle w:val="ConsPlusNormal"/>
        <w:ind w:firstLine="539"/>
        <w:jc w:val="both"/>
        <w:rPr>
          <w:rFonts w:ascii="Times New Roman" w:hAnsi="Times New Roman" w:cs="Times New Roman"/>
          <w:sz w:val="24"/>
          <w:szCs w:val="24"/>
        </w:rPr>
      </w:pPr>
    </w:p>
    <w:p w:rsidR="007351F2" w:rsidRDefault="007351F2" w:rsidP="00FA3AE9">
      <w:pPr>
        <w:pStyle w:val="ConsPlusNormal"/>
        <w:ind w:firstLine="539"/>
        <w:jc w:val="both"/>
        <w:rPr>
          <w:rFonts w:ascii="Times New Roman" w:hAnsi="Times New Roman" w:cs="Times New Roman"/>
          <w:sz w:val="24"/>
          <w:szCs w:val="24"/>
        </w:rPr>
      </w:pPr>
    </w:p>
    <w:p w:rsidR="007351F2" w:rsidRDefault="007351F2" w:rsidP="00FA3AE9">
      <w:pPr>
        <w:pStyle w:val="ConsPlusNormal"/>
        <w:ind w:firstLine="539"/>
        <w:jc w:val="both"/>
        <w:rPr>
          <w:rFonts w:ascii="Times New Roman" w:hAnsi="Times New Roman" w:cs="Times New Roman"/>
          <w:sz w:val="24"/>
          <w:szCs w:val="24"/>
        </w:rPr>
      </w:pPr>
    </w:p>
    <w:p w:rsidR="007351F2" w:rsidRDefault="007351F2" w:rsidP="00FA3AE9">
      <w:pPr>
        <w:pStyle w:val="ConsPlusNormal"/>
        <w:ind w:firstLine="539"/>
        <w:jc w:val="both"/>
        <w:rPr>
          <w:rFonts w:ascii="Times New Roman" w:hAnsi="Times New Roman" w:cs="Times New Roman"/>
          <w:sz w:val="24"/>
          <w:szCs w:val="24"/>
        </w:rPr>
      </w:pPr>
    </w:p>
    <w:p w:rsidR="001F6784" w:rsidRPr="001F6784" w:rsidRDefault="001F6784" w:rsidP="001F6784">
      <w:pPr>
        <w:ind w:firstLine="698"/>
        <w:jc w:val="right"/>
      </w:pPr>
      <w:r w:rsidRPr="001F6784">
        <w:rPr>
          <w:rStyle w:val="a5"/>
          <w:rFonts w:eastAsiaTheme="majorEastAsia"/>
        </w:rPr>
        <w:lastRenderedPageBreak/>
        <w:t>Приложение 1</w:t>
      </w:r>
    </w:p>
    <w:p w:rsidR="001F6784" w:rsidRPr="001F6784" w:rsidRDefault="001F6784" w:rsidP="001F6784">
      <w:pPr>
        <w:ind w:firstLine="698"/>
        <w:jc w:val="right"/>
        <w:rPr>
          <w:bCs/>
        </w:rPr>
      </w:pPr>
      <w:r w:rsidRPr="001F6784">
        <w:rPr>
          <w:rStyle w:val="a5"/>
          <w:rFonts w:eastAsiaTheme="majorEastAsia"/>
          <w:b w:val="0"/>
        </w:rPr>
        <w:t xml:space="preserve">к </w:t>
      </w:r>
      <w:hyperlink w:anchor="sub_1000" w:history="1">
        <w:r w:rsidRPr="001F6784">
          <w:t>Административному регламенту</w:t>
        </w:r>
      </w:hyperlink>
    </w:p>
    <w:p w:rsidR="001F6784" w:rsidRPr="001F6784" w:rsidRDefault="001F6784" w:rsidP="001F6784">
      <w:pPr>
        <w:ind w:firstLine="698"/>
        <w:jc w:val="right"/>
      </w:pPr>
      <w:r w:rsidRPr="001F6784">
        <w:t xml:space="preserve">администрации городского поселения Ардатов </w:t>
      </w:r>
    </w:p>
    <w:p w:rsidR="001F6784" w:rsidRPr="001F6784" w:rsidRDefault="001F6784" w:rsidP="001F6784">
      <w:pPr>
        <w:ind w:firstLine="698"/>
        <w:jc w:val="right"/>
      </w:pPr>
      <w:proofErr w:type="spellStart"/>
      <w:r w:rsidRPr="001F6784">
        <w:t>Ардатовского</w:t>
      </w:r>
      <w:proofErr w:type="spellEnd"/>
      <w:r w:rsidRPr="001F6784">
        <w:t xml:space="preserve"> муниципального района </w:t>
      </w:r>
    </w:p>
    <w:p w:rsidR="001F6784" w:rsidRPr="001F6784" w:rsidRDefault="001F6784" w:rsidP="001F6784">
      <w:pPr>
        <w:ind w:firstLine="698"/>
        <w:jc w:val="right"/>
      </w:pPr>
      <w:r w:rsidRPr="001F6784">
        <w:t xml:space="preserve">по предоставлению муниципальной услуги </w:t>
      </w:r>
    </w:p>
    <w:p w:rsidR="001F6784" w:rsidRDefault="001F6784" w:rsidP="001F6784">
      <w:pPr>
        <w:ind w:firstLine="698"/>
        <w:jc w:val="right"/>
      </w:pPr>
      <w:r w:rsidRPr="001F6784">
        <w:t xml:space="preserve">«Подготовка и выдача разрешения на строительство, </w:t>
      </w:r>
    </w:p>
    <w:p w:rsidR="001F6784" w:rsidRDefault="001F6784" w:rsidP="001F6784">
      <w:pPr>
        <w:ind w:firstLine="698"/>
        <w:jc w:val="right"/>
      </w:pPr>
      <w:r w:rsidRPr="001F6784">
        <w:t>реконструкцию объектов капитального строительства»</w:t>
      </w:r>
    </w:p>
    <w:p w:rsidR="001F6784" w:rsidRPr="001F6784" w:rsidRDefault="001F6784" w:rsidP="001F6784">
      <w:pPr>
        <w:ind w:firstLine="698"/>
        <w:jc w:val="right"/>
      </w:pPr>
    </w:p>
    <w:p w:rsidR="001F6784" w:rsidRPr="00960C2B" w:rsidRDefault="001F6784" w:rsidP="001F6784">
      <w:pPr>
        <w:rPr>
          <w:sz w:val="20"/>
          <w:szCs w:val="20"/>
        </w:rPr>
      </w:pPr>
    </w:p>
    <w:p w:rsidR="001F6784" w:rsidRPr="000D1FCF" w:rsidRDefault="001F6784" w:rsidP="001F6784">
      <w:pPr>
        <w:pStyle w:val="a8"/>
        <w:jc w:val="center"/>
        <w:rPr>
          <w:rFonts w:ascii="Times New Roman" w:hAnsi="Times New Roman" w:cs="Times New Roman"/>
        </w:rPr>
      </w:pPr>
      <w:r w:rsidRPr="000D1FCF">
        <w:rPr>
          <w:rStyle w:val="a5"/>
          <w:rFonts w:ascii="Times New Roman" w:eastAsiaTheme="majorEastAsia" w:hAnsi="Times New Roman" w:cs="Times New Roman"/>
        </w:rPr>
        <w:t>Форма заявления</w:t>
      </w:r>
    </w:p>
    <w:p w:rsidR="001F6784" w:rsidRPr="000D1FCF" w:rsidRDefault="001F6784" w:rsidP="001F6784">
      <w:pPr>
        <w:pStyle w:val="a8"/>
        <w:jc w:val="center"/>
        <w:rPr>
          <w:rFonts w:ascii="Times New Roman" w:hAnsi="Times New Roman" w:cs="Times New Roman"/>
        </w:rPr>
      </w:pPr>
      <w:r w:rsidRPr="000D1FCF">
        <w:rPr>
          <w:rStyle w:val="a5"/>
          <w:rFonts w:ascii="Times New Roman" w:eastAsiaTheme="majorEastAsia" w:hAnsi="Times New Roman" w:cs="Times New Roman"/>
        </w:rPr>
        <w:t>о выдаче разрешения</w:t>
      </w:r>
    </w:p>
    <w:p w:rsidR="001F6784" w:rsidRPr="000D1FCF" w:rsidRDefault="001F6784" w:rsidP="001F6784"/>
    <w:p w:rsidR="001F6784" w:rsidRDefault="001F6784" w:rsidP="001F6784">
      <w:pPr>
        <w:pStyle w:val="a8"/>
        <w:jc w:val="right"/>
        <w:rPr>
          <w:rFonts w:ascii="Times New Roman" w:hAnsi="Times New Roman" w:cs="Times New Roman"/>
        </w:rPr>
      </w:pPr>
      <w:r w:rsidRPr="000D1FCF">
        <w:rPr>
          <w:rFonts w:ascii="Times New Roman" w:hAnsi="Times New Roman" w:cs="Times New Roman"/>
        </w:rPr>
        <w:t xml:space="preserve">Дата </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Главе администрации городского поселения Ардатов</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____________________________________________</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(наименование муниципального образования РМ)</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____________________________________________</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Застройщик _________________________________</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w:t>
      </w:r>
      <w:proofErr w:type="gramStart"/>
      <w:r w:rsidRPr="000D1FCF">
        <w:rPr>
          <w:rFonts w:ascii="Times New Roman" w:hAnsi="Times New Roman" w:cs="Times New Roman"/>
        </w:rPr>
        <w:t>(наименование организации,</w:t>
      </w:r>
      <w:proofErr w:type="gramEnd"/>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____________________________________________</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ИНН, юридический и почтовый адрес;</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____________________________________________</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тел., банковские реквизиты; или ФИО,</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____________________________________________</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паспортные данные и адрес физического лица)</w:t>
      </w:r>
    </w:p>
    <w:p w:rsidR="001F6784" w:rsidRPr="000D1FCF" w:rsidRDefault="001F6784" w:rsidP="001F6784"/>
    <w:p w:rsidR="001F6784" w:rsidRPr="000D1FCF" w:rsidRDefault="001F6784" w:rsidP="001F6784">
      <w:pPr>
        <w:pStyle w:val="a8"/>
        <w:jc w:val="center"/>
        <w:rPr>
          <w:rFonts w:ascii="Times New Roman" w:hAnsi="Times New Roman" w:cs="Times New Roman"/>
        </w:rPr>
      </w:pPr>
      <w:r w:rsidRPr="000D1FCF">
        <w:rPr>
          <w:rStyle w:val="a5"/>
          <w:rFonts w:ascii="Times New Roman" w:eastAsiaTheme="majorEastAsia" w:hAnsi="Times New Roman" w:cs="Times New Roman"/>
        </w:rPr>
        <w:t>Заявление</w:t>
      </w:r>
    </w:p>
    <w:p w:rsidR="001F6784" w:rsidRPr="000D1FCF" w:rsidRDefault="001F6784" w:rsidP="001F6784">
      <w:pPr>
        <w:jc w:val="center"/>
      </w:pPr>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Прошу   Вас   разрешить    строительство   (реконструкцию)   объекта</w:t>
      </w:r>
    </w:p>
    <w:p w:rsidR="001F6784" w:rsidRPr="000D1FCF" w:rsidRDefault="001F6784" w:rsidP="001F6784">
      <w:pPr>
        <w:pStyle w:val="a8"/>
        <w:jc w:val="both"/>
        <w:rPr>
          <w:rFonts w:ascii="Times New Roman" w:hAnsi="Times New Roman" w:cs="Times New Roman"/>
        </w:rPr>
      </w:pPr>
      <w:proofErr w:type="gramStart"/>
      <w:r w:rsidRPr="000D1FCF">
        <w:rPr>
          <w:rFonts w:ascii="Times New Roman" w:hAnsi="Times New Roman" w:cs="Times New Roman"/>
        </w:rPr>
        <w:t>капитального    строительства   (объекта    индивидуального     жилищного</w:t>
      </w:r>
      <w:proofErr w:type="gramEnd"/>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строительства) __________________________________________________________</w:t>
      </w:r>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_________________________________________________________________________</w:t>
      </w:r>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(наименование объекта)</w:t>
      </w:r>
    </w:p>
    <w:p w:rsidR="001F6784" w:rsidRPr="000D1FCF" w:rsidRDefault="001F6784" w:rsidP="001F6784">
      <w:pPr>
        <w:pStyle w:val="a8"/>
        <w:jc w:val="both"/>
        <w:rPr>
          <w:rFonts w:ascii="Times New Roman" w:hAnsi="Times New Roman" w:cs="Times New Roman"/>
        </w:rPr>
      </w:pPr>
      <w:proofErr w:type="gramStart"/>
      <w:r w:rsidRPr="000D1FCF">
        <w:rPr>
          <w:rFonts w:ascii="Times New Roman" w:hAnsi="Times New Roman" w:cs="Times New Roman"/>
        </w:rPr>
        <w:t>расположенного</w:t>
      </w:r>
      <w:proofErr w:type="gramEnd"/>
      <w:r w:rsidRPr="000D1FCF">
        <w:rPr>
          <w:rFonts w:ascii="Times New Roman" w:hAnsi="Times New Roman" w:cs="Times New Roman"/>
        </w:rPr>
        <w:t xml:space="preserve"> по адресу: _______________________________________________</w:t>
      </w:r>
    </w:p>
    <w:p w:rsidR="001F6784" w:rsidRPr="000D1FCF" w:rsidRDefault="001F6784" w:rsidP="001F6784"/>
    <w:p w:rsidR="001F6784" w:rsidRPr="000D1FCF" w:rsidRDefault="001F6784" w:rsidP="001F6784"/>
    <w:p w:rsidR="001F6784" w:rsidRPr="000D1FCF" w:rsidRDefault="001F6784" w:rsidP="001F6784"/>
    <w:p w:rsidR="001F6784" w:rsidRPr="000D1FCF" w:rsidRDefault="001F6784" w:rsidP="001F6784"/>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Приложение: _____________________________________________________________</w:t>
      </w:r>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(документы, которые представил застройщик)</w:t>
      </w:r>
    </w:p>
    <w:p w:rsidR="001F6784" w:rsidRPr="000D1FCF" w:rsidRDefault="001F6784" w:rsidP="001F6784">
      <w:pPr>
        <w:pBdr>
          <w:bottom w:val="single" w:sz="12" w:space="1" w:color="auto"/>
        </w:pBdr>
      </w:pPr>
    </w:p>
    <w:p w:rsidR="001F6784" w:rsidRPr="000D1FCF" w:rsidRDefault="001F6784" w:rsidP="001F6784">
      <w:pPr>
        <w:pStyle w:val="a8"/>
        <w:jc w:val="both"/>
        <w:rPr>
          <w:rFonts w:ascii="Times New Roman" w:hAnsi="Times New Roman" w:cs="Times New Roman"/>
        </w:rPr>
      </w:pPr>
    </w:p>
    <w:p w:rsidR="001F6784" w:rsidRPr="000D1FCF" w:rsidRDefault="001F6784" w:rsidP="001F6784">
      <w:pPr>
        <w:pStyle w:val="a8"/>
        <w:jc w:val="both"/>
        <w:rPr>
          <w:rFonts w:ascii="Times New Roman" w:hAnsi="Times New Roman" w:cs="Times New Roman"/>
        </w:rPr>
      </w:pPr>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_________________ ________________ ______________________________</w:t>
      </w:r>
    </w:p>
    <w:p w:rsidR="001F6784" w:rsidRPr="000D1FCF" w:rsidRDefault="001F6784" w:rsidP="001F6784">
      <w:pPr>
        <w:pStyle w:val="a8"/>
        <w:jc w:val="both"/>
        <w:rPr>
          <w:rFonts w:ascii="Times New Roman" w:hAnsi="Times New Roman" w:cs="Times New Roman"/>
        </w:rPr>
      </w:pPr>
      <w:proofErr w:type="gramStart"/>
      <w:r w:rsidRPr="000D1FCF">
        <w:rPr>
          <w:rFonts w:ascii="Times New Roman" w:hAnsi="Times New Roman" w:cs="Times New Roman"/>
        </w:rPr>
        <w:t>(наименование должности   (личная подпись)     (расшифровка подписи)</w:t>
      </w:r>
      <w:proofErr w:type="gramEnd"/>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руководителя организации</w:t>
      </w:r>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или ФИО физического лица)</w:t>
      </w:r>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 xml:space="preserve">          М.П.</w:t>
      </w:r>
    </w:p>
    <w:p w:rsidR="001F6784" w:rsidRPr="000D1FCF" w:rsidRDefault="001F6784" w:rsidP="001F6784"/>
    <w:p w:rsidR="001F6784" w:rsidRPr="000D1FCF" w:rsidRDefault="001F6784" w:rsidP="001F6784"/>
    <w:p w:rsidR="001F6784" w:rsidRPr="00960C2B" w:rsidRDefault="001F6784" w:rsidP="001F6784">
      <w:pPr>
        <w:rPr>
          <w:sz w:val="20"/>
          <w:szCs w:val="20"/>
        </w:rPr>
      </w:pPr>
    </w:p>
    <w:p w:rsidR="001F6784" w:rsidRDefault="001F6784" w:rsidP="001F6784">
      <w:pPr>
        <w:ind w:firstLine="698"/>
        <w:jc w:val="right"/>
        <w:rPr>
          <w:rStyle w:val="a5"/>
          <w:rFonts w:eastAsiaTheme="majorEastAsia"/>
          <w:sz w:val="22"/>
          <w:szCs w:val="22"/>
        </w:rPr>
      </w:pPr>
      <w:bookmarkStart w:id="54" w:name="sub_20000"/>
    </w:p>
    <w:p w:rsidR="001F6784" w:rsidRPr="00960C2B" w:rsidRDefault="001F6784" w:rsidP="001F6784">
      <w:pPr>
        <w:ind w:firstLine="698"/>
        <w:jc w:val="right"/>
        <w:rPr>
          <w:sz w:val="22"/>
          <w:szCs w:val="22"/>
        </w:rPr>
      </w:pPr>
      <w:r w:rsidRPr="00960C2B">
        <w:rPr>
          <w:rStyle w:val="a5"/>
          <w:rFonts w:eastAsiaTheme="majorEastAsia"/>
          <w:sz w:val="22"/>
          <w:szCs w:val="22"/>
        </w:rPr>
        <w:lastRenderedPageBreak/>
        <w:t>Приложение 2</w:t>
      </w:r>
    </w:p>
    <w:bookmarkEnd w:id="54"/>
    <w:p w:rsidR="001F6784" w:rsidRPr="001F6784" w:rsidRDefault="001F6784" w:rsidP="001F6784">
      <w:pPr>
        <w:ind w:firstLine="698"/>
        <w:jc w:val="right"/>
        <w:rPr>
          <w:bCs/>
        </w:rPr>
      </w:pPr>
      <w:r w:rsidRPr="001F6784">
        <w:rPr>
          <w:rStyle w:val="a5"/>
          <w:rFonts w:eastAsiaTheme="majorEastAsia"/>
          <w:b w:val="0"/>
        </w:rPr>
        <w:t xml:space="preserve">к </w:t>
      </w:r>
      <w:hyperlink w:anchor="sub_1000" w:history="1">
        <w:r w:rsidRPr="001F6784">
          <w:t>Административному регламенту</w:t>
        </w:r>
      </w:hyperlink>
    </w:p>
    <w:p w:rsidR="001F6784" w:rsidRPr="001F6784" w:rsidRDefault="001F6784" w:rsidP="001F6784">
      <w:pPr>
        <w:ind w:firstLine="698"/>
        <w:jc w:val="right"/>
      </w:pPr>
      <w:r w:rsidRPr="001F6784">
        <w:t xml:space="preserve">администрации городского поселения Ардатов </w:t>
      </w:r>
    </w:p>
    <w:p w:rsidR="001F6784" w:rsidRPr="001F6784" w:rsidRDefault="001F6784" w:rsidP="001F6784">
      <w:pPr>
        <w:ind w:firstLine="698"/>
        <w:jc w:val="right"/>
      </w:pPr>
      <w:proofErr w:type="spellStart"/>
      <w:r w:rsidRPr="001F6784">
        <w:t>Ардатовского</w:t>
      </w:r>
      <w:proofErr w:type="spellEnd"/>
      <w:r w:rsidRPr="001F6784">
        <w:t xml:space="preserve"> муниципального района </w:t>
      </w:r>
    </w:p>
    <w:p w:rsidR="001F6784" w:rsidRPr="001F6784" w:rsidRDefault="001F6784" w:rsidP="001F6784">
      <w:pPr>
        <w:ind w:firstLine="698"/>
        <w:jc w:val="right"/>
      </w:pPr>
      <w:r w:rsidRPr="001F6784">
        <w:t xml:space="preserve">по предоставлению муниципальной услуги </w:t>
      </w:r>
    </w:p>
    <w:p w:rsidR="001F6784" w:rsidRDefault="001F6784" w:rsidP="001F6784">
      <w:pPr>
        <w:ind w:firstLine="698"/>
        <w:jc w:val="right"/>
      </w:pPr>
      <w:r w:rsidRPr="001F6784">
        <w:t xml:space="preserve">«Подготовка и выдача разрешения на строительство, </w:t>
      </w:r>
    </w:p>
    <w:p w:rsidR="001F6784" w:rsidRDefault="001F6784" w:rsidP="001F6784">
      <w:pPr>
        <w:ind w:firstLine="698"/>
        <w:jc w:val="right"/>
      </w:pPr>
      <w:r w:rsidRPr="001F6784">
        <w:t>реконструкцию объектов капитального строительства»</w:t>
      </w:r>
    </w:p>
    <w:p w:rsidR="001F6784" w:rsidRPr="00960C2B" w:rsidRDefault="001F6784" w:rsidP="001F6784">
      <w:pPr>
        <w:rPr>
          <w:sz w:val="22"/>
          <w:szCs w:val="22"/>
        </w:rPr>
      </w:pPr>
    </w:p>
    <w:p w:rsidR="001F6784" w:rsidRPr="000D1FCF" w:rsidRDefault="001F6784" w:rsidP="001F6784">
      <w:pPr>
        <w:pStyle w:val="a8"/>
        <w:jc w:val="center"/>
        <w:rPr>
          <w:rFonts w:ascii="Times New Roman" w:hAnsi="Times New Roman" w:cs="Times New Roman"/>
        </w:rPr>
      </w:pPr>
      <w:r w:rsidRPr="000D1FCF">
        <w:rPr>
          <w:rStyle w:val="a5"/>
          <w:rFonts w:ascii="Times New Roman" w:eastAsiaTheme="majorEastAsia" w:hAnsi="Times New Roman" w:cs="Times New Roman"/>
        </w:rPr>
        <w:t>Форма заявления</w:t>
      </w:r>
    </w:p>
    <w:p w:rsidR="001F6784" w:rsidRPr="000D1FCF" w:rsidRDefault="001F6784" w:rsidP="001F6784">
      <w:pPr>
        <w:pStyle w:val="a8"/>
        <w:jc w:val="center"/>
        <w:rPr>
          <w:rFonts w:ascii="Times New Roman" w:hAnsi="Times New Roman" w:cs="Times New Roman"/>
        </w:rPr>
      </w:pPr>
      <w:r w:rsidRPr="000D1FCF">
        <w:rPr>
          <w:rStyle w:val="a5"/>
          <w:rFonts w:ascii="Times New Roman" w:eastAsiaTheme="majorEastAsia" w:hAnsi="Times New Roman" w:cs="Times New Roman"/>
        </w:rPr>
        <w:t>о продлении срока действия разрешения</w:t>
      </w:r>
    </w:p>
    <w:p w:rsidR="001F6784" w:rsidRPr="000D1FCF" w:rsidRDefault="001F6784" w:rsidP="001F6784"/>
    <w:p w:rsidR="001F6784" w:rsidRDefault="001F6784" w:rsidP="001F6784">
      <w:pPr>
        <w:pStyle w:val="a8"/>
        <w:jc w:val="right"/>
        <w:rPr>
          <w:rFonts w:ascii="Times New Roman" w:hAnsi="Times New Roman" w:cs="Times New Roman"/>
        </w:rPr>
      </w:pPr>
      <w:r w:rsidRPr="000D1FCF">
        <w:rPr>
          <w:rFonts w:ascii="Times New Roman" w:hAnsi="Times New Roman" w:cs="Times New Roman"/>
        </w:rPr>
        <w:t>Дата</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Главе администрации городского поселения Ардатов</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____________________________________________</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(наименование муниципального образования РМ)</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____________________________________________</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Застройщик _________________________________</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w:t>
      </w:r>
      <w:proofErr w:type="gramStart"/>
      <w:r w:rsidRPr="000D1FCF">
        <w:rPr>
          <w:rFonts w:ascii="Times New Roman" w:hAnsi="Times New Roman" w:cs="Times New Roman"/>
        </w:rPr>
        <w:t>(наименование организации,</w:t>
      </w:r>
      <w:proofErr w:type="gramEnd"/>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____________________________________________</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ИНН, юридический и почтовый адрес;</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____________________________________________</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тел., банковские реквизиты; или ФИО,</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____________________________________________</w:t>
      </w:r>
    </w:p>
    <w:p w:rsidR="001F6784" w:rsidRPr="000D1FCF" w:rsidRDefault="001F6784" w:rsidP="001F6784">
      <w:pPr>
        <w:pStyle w:val="a8"/>
        <w:jc w:val="right"/>
        <w:rPr>
          <w:rFonts w:ascii="Times New Roman" w:hAnsi="Times New Roman" w:cs="Times New Roman"/>
        </w:rPr>
      </w:pPr>
      <w:r w:rsidRPr="000D1FCF">
        <w:rPr>
          <w:rFonts w:ascii="Times New Roman" w:hAnsi="Times New Roman" w:cs="Times New Roman"/>
        </w:rPr>
        <w:t xml:space="preserve">                              паспортные данные и адрес физического лица)</w:t>
      </w:r>
    </w:p>
    <w:p w:rsidR="001F6784" w:rsidRPr="000D1FCF" w:rsidRDefault="001F6784" w:rsidP="001F6784"/>
    <w:p w:rsidR="001F6784" w:rsidRPr="000D1FCF" w:rsidRDefault="001F6784" w:rsidP="001F6784">
      <w:pPr>
        <w:pStyle w:val="a8"/>
        <w:jc w:val="center"/>
        <w:rPr>
          <w:rFonts w:ascii="Times New Roman" w:hAnsi="Times New Roman" w:cs="Times New Roman"/>
        </w:rPr>
      </w:pPr>
      <w:r w:rsidRPr="000D1FCF">
        <w:rPr>
          <w:rStyle w:val="a5"/>
          <w:rFonts w:ascii="Times New Roman" w:eastAsiaTheme="majorEastAsia" w:hAnsi="Times New Roman" w:cs="Times New Roman"/>
        </w:rPr>
        <w:t>Заявление</w:t>
      </w:r>
    </w:p>
    <w:p w:rsidR="001F6784" w:rsidRPr="000D1FCF" w:rsidRDefault="001F6784" w:rsidP="001F6784"/>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 xml:space="preserve">     Прошу Вас  продлить  разрешение  на  строительство   (реконструкцию)</w:t>
      </w:r>
    </w:p>
    <w:p w:rsidR="001F6784" w:rsidRPr="000D1FCF" w:rsidRDefault="001F6784" w:rsidP="001F6784">
      <w:pPr>
        <w:pStyle w:val="a8"/>
        <w:jc w:val="both"/>
        <w:rPr>
          <w:rFonts w:ascii="Times New Roman" w:hAnsi="Times New Roman" w:cs="Times New Roman"/>
        </w:rPr>
      </w:pPr>
      <w:proofErr w:type="gramStart"/>
      <w:r w:rsidRPr="000D1FCF">
        <w:rPr>
          <w:rFonts w:ascii="Times New Roman" w:hAnsi="Times New Roman" w:cs="Times New Roman"/>
        </w:rPr>
        <w:t>объекта капитального  строительства  (объекта  индивидуального  жилищного</w:t>
      </w:r>
      <w:proofErr w:type="gramEnd"/>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строительства) от "____" _______________ 20___ г. N _____________________</w:t>
      </w:r>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_______________________________________________________________________</w:t>
      </w:r>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_______________________________________________________________________</w:t>
      </w:r>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 xml:space="preserve">                        (наименование объекта)</w:t>
      </w:r>
    </w:p>
    <w:p w:rsidR="001F6784" w:rsidRPr="000D1FCF" w:rsidRDefault="001F6784" w:rsidP="001F6784">
      <w:pPr>
        <w:pStyle w:val="a8"/>
        <w:jc w:val="both"/>
        <w:rPr>
          <w:rFonts w:ascii="Times New Roman" w:hAnsi="Times New Roman" w:cs="Times New Roman"/>
        </w:rPr>
      </w:pPr>
      <w:proofErr w:type="gramStart"/>
      <w:r w:rsidRPr="000D1FCF">
        <w:rPr>
          <w:rFonts w:ascii="Times New Roman" w:hAnsi="Times New Roman" w:cs="Times New Roman"/>
        </w:rPr>
        <w:t>расположенного</w:t>
      </w:r>
      <w:proofErr w:type="gramEnd"/>
      <w:r w:rsidRPr="000D1FCF">
        <w:rPr>
          <w:rFonts w:ascii="Times New Roman" w:hAnsi="Times New Roman" w:cs="Times New Roman"/>
        </w:rPr>
        <w:t xml:space="preserve"> по адресу: _______________________________________________</w:t>
      </w:r>
    </w:p>
    <w:p w:rsidR="001F6784" w:rsidRPr="000D1FCF" w:rsidRDefault="001F6784" w:rsidP="001F6784"/>
    <w:p w:rsidR="001F6784" w:rsidRPr="000D1FCF" w:rsidRDefault="001F6784" w:rsidP="001F6784"/>
    <w:p w:rsidR="001F6784" w:rsidRPr="000D1FCF" w:rsidRDefault="001F6784" w:rsidP="001F6784"/>
    <w:p w:rsidR="001F6784" w:rsidRPr="000D1FCF" w:rsidRDefault="001F6784" w:rsidP="001F6784"/>
    <w:p w:rsidR="001F6784" w:rsidRPr="000D1FCF" w:rsidRDefault="001F6784" w:rsidP="001F6784"/>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Приложение: _____________________________________________________________</w:t>
      </w:r>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 xml:space="preserve">                      (документы, которые представил застройщик)</w:t>
      </w:r>
    </w:p>
    <w:p w:rsidR="001F6784" w:rsidRPr="000D1FCF" w:rsidRDefault="001F6784" w:rsidP="001F6784">
      <w:pPr>
        <w:pBdr>
          <w:bottom w:val="single" w:sz="12" w:space="1" w:color="auto"/>
        </w:pBdr>
      </w:pPr>
    </w:p>
    <w:p w:rsidR="001F6784" w:rsidRPr="000D1FCF" w:rsidRDefault="001F6784" w:rsidP="001F6784">
      <w:pPr>
        <w:pStyle w:val="a8"/>
        <w:jc w:val="both"/>
        <w:rPr>
          <w:rFonts w:ascii="Times New Roman" w:hAnsi="Times New Roman" w:cs="Times New Roman"/>
        </w:rPr>
      </w:pPr>
    </w:p>
    <w:p w:rsidR="001F6784" w:rsidRPr="000D1FCF" w:rsidRDefault="001F6784" w:rsidP="001F6784">
      <w:pPr>
        <w:pStyle w:val="a8"/>
        <w:jc w:val="both"/>
        <w:rPr>
          <w:rFonts w:ascii="Times New Roman" w:hAnsi="Times New Roman" w:cs="Times New Roman"/>
        </w:rPr>
      </w:pPr>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_____________________ ________________ ______________________________</w:t>
      </w:r>
    </w:p>
    <w:p w:rsidR="001F6784" w:rsidRPr="000D1FCF" w:rsidRDefault="001F6784" w:rsidP="001F6784">
      <w:pPr>
        <w:pStyle w:val="a8"/>
        <w:jc w:val="both"/>
        <w:rPr>
          <w:rFonts w:ascii="Times New Roman" w:hAnsi="Times New Roman" w:cs="Times New Roman"/>
        </w:rPr>
      </w:pPr>
      <w:proofErr w:type="gramStart"/>
      <w:r w:rsidRPr="000D1FCF">
        <w:rPr>
          <w:rFonts w:ascii="Times New Roman" w:hAnsi="Times New Roman" w:cs="Times New Roman"/>
        </w:rPr>
        <w:t>(наименование должности   (личная подпись)      (расшифровка подписи)</w:t>
      </w:r>
      <w:proofErr w:type="gramEnd"/>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руководителя организации</w:t>
      </w:r>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или ФИО физического лица)</w:t>
      </w:r>
    </w:p>
    <w:p w:rsidR="001F6784" w:rsidRPr="000D1FCF" w:rsidRDefault="001F6784" w:rsidP="001F6784">
      <w:pPr>
        <w:pStyle w:val="a8"/>
        <w:jc w:val="both"/>
        <w:rPr>
          <w:rFonts w:ascii="Times New Roman" w:hAnsi="Times New Roman" w:cs="Times New Roman"/>
        </w:rPr>
      </w:pPr>
      <w:r w:rsidRPr="000D1FCF">
        <w:rPr>
          <w:rFonts w:ascii="Times New Roman" w:hAnsi="Times New Roman" w:cs="Times New Roman"/>
        </w:rPr>
        <w:t xml:space="preserve">          М.П.</w:t>
      </w:r>
    </w:p>
    <w:p w:rsidR="001F6784" w:rsidRPr="00960C2B" w:rsidRDefault="001F6784" w:rsidP="001F6784">
      <w:pPr>
        <w:rPr>
          <w:sz w:val="22"/>
          <w:szCs w:val="22"/>
        </w:rPr>
      </w:pPr>
    </w:p>
    <w:p w:rsidR="001F6784" w:rsidRPr="00960C2B" w:rsidRDefault="001F6784" w:rsidP="001F6784">
      <w:pPr>
        <w:rPr>
          <w:sz w:val="22"/>
          <w:szCs w:val="22"/>
        </w:rPr>
      </w:pPr>
    </w:p>
    <w:p w:rsidR="001F6784" w:rsidRPr="00960C2B" w:rsidRDefault="001F6784" w:rsidP="001F6784">
      <w:pPr>
        <w:rPr>
          <w:sz w:val="22"/>
          <w:szCs w:val="22"/>
        </w:rPr>
      </w:pPr>
    </w:p>
    <w:p w:rsidR="001F6784" w:rsidRDefault="001F6784" w:rsidP="001F6784">
      <w:pPr>
        <w:rPr>
          <w:sz w:val="28"/>
          <w:szCs w:val="28"/>
        </w:rPr>
      </w:pPr>
    </w:p>
    <w:p w:rsidR="001F6784" w:rsidRPr="00960C2B" w:rsidRDefault="001F6784" w:rsidP="001F6784">
      <w:pPr>
        <w:ind w:firstLine="698"/>
        <w:jc w:val="right"/>
        <w:rPr>
          <w:sz w:val="22"/>
          <w:szCs w:val="22"/>
        </w:rPr>
      </w:pPr>
      <w:r w:rsidRPr="00960C2B">
        <w:rPr>
          <w:rStyle w:val="a5"/>
          <w:rFonts w:eastAsiaTheme="majorEastAsia"/>
          <w:sz w:val="22"/>
          <w:szCs w:val="22"/>
        </w:rPr>
        <w:t xml:space="preserve">Приложение </w:t>
      </w:r>
      <w:r>
        <w:rPr>
          <w:rStyle w:val="a5"/>
          <w:rFonts w:eastAsiaTheme="majorEastAsia"/>
          <w:sz w:val="22"/>
          <w:szCs w:val="22"/>
        </w:rPr>
        <w:t>3</w:t>
      </w:r>
    </w:p>
    <w:p w:rsidR="001F6784" w:rsidRPr="001F6784" w:rsidRDefault="001F6784" w:rsidP="001F6784">
      <w:pPr>
        <w:ind w:firstLine="698"/>
        <w:jc w:val="right"/>
        <w:rPr>
          <w:bCs/>
        </w:rPr>
      </w:pPr>
      <w:r w:rsidRPr="001F6784">
        <w:rPr>
          <w:rStyle w:val="a5"/>
          <w:rFonts w:eastAsiaTheme="majorEastAsia"/>
          <w:b w:val="0"/>
        </w:rPr>
        <w:t xml:space="preserve">к </w:t>
      </w:r>
      <w:hyperlink w:anchor="sub_1000" w:history="1">
        <w:r w:rsidRPr="001F6784">
          <w:t>Административному регламенту</w:t>
        </w:r>
      </w:hyperlink>
    </w:p>
    <w:p w:rsidR="001F6784" w:rsidRPr="001F6784" w:rsidRDefault="001F6784" w:rsidP="001F6784">
      <w:pPr>
        <w:ind w:firstLine="698"/>
        <w:jc w:val="right"/>
      </w:pPr>
      <w:r w:rsidRPr="001F6784">
        <w:t xml:space="preserve">администрации городского поселения Ардатов </w:t>
      </w:r>
    </w:p>
    <w:p w:rsidR="001F6784" w:rsidRPr="001F6784" w:rsidRDefault="001F6784" w:rsidP="001F6784">
      <w:pPr>
        <w:ind w:firstLine="698"/>
        <w:jc w:val="right"/>
      </w:pPr>
      <w:proofErr w:type="spellStart"/>
      <w:r w:rsidRPr="001F6784">
        <w:t>Ардатовского</w:t>
      </w:r>
      <w:proofErr w:type="spellEnd"/>
      <w:r w:rsidRPr="001F6784">
        <w:t xml:space="preserve"> муниципального района </w:t>
      </w:r>
    </w:p>
    <w:p w:rsidR="001F6784" w:rsidRPr="001F6784" w:rsidRDefault="001F6784" w:rsidP="001F6784">
      <w:pPr>
        <w:ind w:firstLine="698"/>
        <w:jc w:val="right"/>
      </w:pPr>
      <w:r w:rsidRPr="001F6784">
        <w:t xml:space="preserve">по предоставлению муниципальной услуги </w:t>
      </w:r>
    </w:p>
    <w:p w:rsidR="001F6784" w:rsidRDefault="001F6784" w:rsidP="001F6784">
      <w:pPr>
        <w:ind w:firstLine="698"/>
        <w:jc w:val="right"/>
      </w:pPr>
      <w:r w:rsidRPr="001F6784">
        <w:t xml:space="preserve">«Подготовка и выдача разрешения на строительство, </w:t>
      </w:r>
    </w:p>
    <w:p w:rsidR="001F6784" w:rsidRDefault="001F6784" w:rsidP="001F6784">
      <w:pPr>
        <w:ind w:firstLine="698"/>
        <w:jc w:val="right"/>
      </w:pPr>
      <w:r w:rsidRPr="001F6784">
        <w:t>реконструкцию объектов капитального строительства»</w:t>
      </w:r>
    </w:p>
    <w:p w:rsidR="001F6784" w:rsidRDefault="001F6784" w:rsidP="007351F2">
      <w:pPr>
        <w:pStyle w:val="ConsPlusNormal"/>
        <w:jc w:val="both"/>
        <w:rPr>
          <w:rFonts w:ascii="Times New Roman" w:hAnsi="Times New Roman" w:cs="Times New Roman"/>
          <w:sz w:val="24"/>
          <w:szCs w:val="24"/>
        </w:rPr>
      </w:pPr>
    </w:p>
    <w:p w:rsidR="001F6784" w:rsidRPr="007351F2" w:rsidRDefault="001F6784" w:rsidP="00FA3AE9">
      <w:pPr>
        <w:pStyle w:val="ConsPlusNormal"/>
        <w:ind w:firstLine="539"/>
        <w:jc w:val="both"/>
        <w:rPr>
          <w:rFonts w:ascii="Times New Roman" w:hAnsi="Times New Roman" w:cs="Times New Roman"/>
        </w:rPr>
      </w:pPr>
    </w:p>
    <w:p w:rsidR="007351F2" w:rsidRPr="007351F2" w:rsidRDefault="007351F2" w:rsidP="007351F2">
      <w:pPr>
        <w:autoSpaceDE w:val="0"/>
        <w:autoSpaceDN w:val="0"/>
        <w:adjustRightInd w:val="0"/>
        <w:jc w:val="right"/>
        <w:rPr>
          <w:sz w:val="20"/>
          <w:szCs w:val="20"/>
        </w:rPr>
      </w:pPr>
      <w:r w:rsidRPr="007351F2">
        <w:rPr>
          <w:sz w:val="20"/>
          <w:szCs w:val="20"/>
        </w:rPr>
        <w:t>Форма</w:t>
      </w:r>
    </w:p>
    <w:tbl>
      <w:tblPr>
        <w:tblW w:w="0" w:type="auto"/>
        <w:tblLayout w:type="fixed"/>
        <w:tblCellMar>
          <w:top w:w="102" w:type="dxa"/>
          <w:left w:w="62" w:type="dxa"/>
          <w:bottom w:w="102" w:type="dxa"/>
          <w:right w:w="62" w:type="dxa"/>
        </w:tblCellMar>
        <w:tblLook w:val="0000"/>
      </w:tblPr>
      <w:tblGrid>
        <w:gridCol w:w="9071"/>
      </w:tblGrid>
      <w:tr w:rsidR="007351F2" w:rsidRPr="007351F2" w:rsidTr="00B92F55">
        <w:tc>
          <w:tcPr>
            <w:tcW w:w="9071" w:type="dxa"/>
          </w:tcPr>
          <w:p w:rsidR="007351F2" w:rsidRPr="007351F2" w:rsidRDefault="007351F2" w:rsidP="00B92F55">
            <w:pPr>
              <w:autoSpaceDE w:val="0"/>
              <w:autoSpaceDN w:val="0"/>
              <w:adjustRightInd w:val="0"/>
              <w:jc w:val="center"/>
              <w:rPr>
                <w:sz w:val="20"/>
                <w:szCs w:val="20"/>
              </w:rPr>
            </w:pPr>
            <w:r w:rsidRPr="007351F2">
              <w:rPr>
                <w:sz w:val="20"/>
                <w:szCs w:val="20"/>
              </w:rPr>
              <w:t>РАЗРЕШЕНИЕ НА СТРОИТЕЛЬСТВО</w:t>
            </w:r>
          </w:p>
        </w:tc>
      </w:tr>
    </w:tbl>
    <w:p w:rsidR="007351F2" w:rsidRPr="007351F2" w:rsidRDefault="007351F2" w:rsidP="007351F2">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tblPr>
      <w:tblGrid>
        <w:gridCol w:w="9071"/>
      </w:tblGrid>
      <w:tr w:rsidR="007351F2" w:rsidRPr="007351F2" w:rsidTr="00B92F55">
        <w:tc>
          <w:tcPr>
            <w:tcW w:w="9071" w:type="dxa"/>
          </w:tcPr>
          <w:p w:rsidR="007351F2" w:rsidRPr="007351F2" w:rsidRDefault="007351F2" w:rsidP="00B92F55">
            <w:pPr>
              <w:autoSpaceDE w:val="0"/>
              <w:autoSpaceDN w:val="0"/>
              <w:adjustRightInd w:val="0"/>
              <w:jc w:val="right"/>
              <w:rPr>
                <w:sz w:val="20"/>
                <w:szCs w:val="20"/>
              </w:rPr>
            </w:pPr>
            <w:r w:rsidRPr="007351F2">
              <w:rPr>
                <w:sz w:val="20"/>
                <w:szCs w:val="20"/>
              </w:rPr>
              <w:t xml:space="preserve">стр. ____ </w:t>
            </w:r>
            <w:hyperlink w:anchor="Par220" w:history="1">
              <w:r w:rsidRPr="007351F2">
                <w:rPr>
                  <w:color w:val="0000FF"/>
                  <w:sz w:val="20"/>
                  <w:szCs w:val="20"/>
                </w:rPr>
                <w:t>&lt;1&gt;</w:t>
              </w:r>
            </w:hyperlink>
          </w:p>
        </w:tc>
      </w:tr>
    </w:tbl>
    <w:p w:rsidR="007351F2" w:rsidRPr="007351F2" w:rsidRDefault="007351F2" w:rsidP="007351F2">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tblPr>
      <w:tblGrid>
        <w:gridCol w:w="5556"/>
        <w:gridCol w:w="3515"/>
      </w:tblGrid>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jc w:val="center"/>
              <w:outlineLvl w:val="0"/>
              <w:rPr>
                <w:sz w:val="20"/>
                <w:szCs w:val="20"/>
              </w:rPr>
            </w:pPr>
            <w:r w:rsidRPr="007351F2">
              <w:rPr>
                <w:sz w:val="20"/>
                <w:szCs w:val="20"/>
              </w:rPr>
              <w:t>Раздел 1. Реквизиты разрешения на строительство</w:t>
            </w: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1.1. Дата разрешения на строительство </w:t>
            </w:r>
            <w:hyperlink w:anchor="Par221" w:history="1">
              <w:r w:rsidRPr="007351F2">
                <w:rPr>
                  <w:color w:val="0000FF"/>
                  <w:sz w:val="20"/>
                  <w:szCs w:val="20"/>
                </w:rPr>
                <w:t>&lt;2&gt;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1.2. Номер разрешения на строительство </w:t>
            </w:r>
            <w:hyperlink w:anchor="Par222" w:history="1">
              <w:r w:rsidRPr="007351F2">
                <w:rPr>
                  <w:color w:val="0000FF"/>
                  <w:sz w:val="20"/>
                  <w:szCs w:val="20"/>
                </w:rPr>
                <w:t>&lt;3&gt;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1.3. Наименование органа (организации) </w:t>
            </w:r>
            <w:hyperlink w:anchor="Par229" w:history="1">
              <w:r w:rsidRPr="007351F2">
                <w:rPr>
                  <w:color w:val="0000FF"/>
                  <w:sz w:val="20"/>
                  <w:szCs w:val="20"/>
                </w:rPr>
                <w:t>&lt;4&gt;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1.4. Срок действия настоящего разрешения </w:t>
            </w:r>
            <w:hyperlink w:anchor="Par230" w:history="1">
              <w:r w:rsidRPr="007351F2">
                <w:rPr>
                  <w:color w:val="0000FF"/>
                  <w:sz w:val="20"/>
                  <w:szCs w:val="20"/>
                </w:rPr>
                <w:t>&lt;5&gt;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1.5. Дата внесения изменений или исправлений </w:t>
            </w:r>
            <w:hyperlink w:anchor="Par231" w:history="1">
              <w:r w:rsidRPr="007351F2">
                <w:rPr>
                  <w:color w:val="0000FF"/>
                  <w:sz w:val="20"/>
                  <w:szCs w:val="20"/>
                </w:rPr>
                <w:t>&lt;6&gt;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jc w:val="center"/>
              <w:outlineLvl w:val="0"/>
              <w:rPr>
                <w:sz w:val="20"/>
                <w:szCs w:val="20"/>
              </w:rPr>
            </w:pPr>
            <w:r w:rsidRPr="007351F2">
              <w:rPr>
                <w:sz w:val="20"/>
                <w:szCs w:val="20"/>
              </w:rPr>
              <w:t>Раздел 2. Информация о застройщике</w:t>
            </w: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2.1. Сведения о физическом лице или индивидуальном предпринимателе</w:t>
            </w: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2.1.1. Фамилия: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2.1.2. Имя: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2.1.3. Отчество </w:t>
            </w:r>
            <w:hyperlink w:anchor="Par232" w:history="1">
              <w:r w:rsidRPr="007351F2">
                <w:rPr>
                  <w:color w:val="0000FF"/>
                  <w:sz w:val="20"/>
                  <w:szCs w:val="20"/>
                </w:rPr>
                <w:t>&lt;7&gt;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2.1.4. ИНН:</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2.1.5. ОГРНИП </w:t>
            </w:r>
            <w:hyperlink w:anchor="Par233" w:history="1">
              <w:r w:rsidRPr="007351F2">
                <w:rPr>
                  <w:color w:val="0000FF"/>
                  <w:sz w:val="20"/>
                  <w:szCs w:val="20"/>
                </w:rPr>
                <w:t>&lt;8&gt;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2.2. Сведения о юридическом лице</w:t>
            </w: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2.2.1. Полное наименование </w:t>
            </w:r>
            <w:hyperlink w:anchor="Par234" w:history="1">
              <w:r w:rsidRPr="007351F2">
                <w:rPr>
                  <w:color w:val="0000FF"/>
                  <w:sz w:val="20"/>
                  <w:szCs w:val="20"/>
                </w:rPr>
                <w:t>&lt;9&gt;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2.2.2. ИНН:</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2.2.3. ОГРН:</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jc w:val="center"/>
              <w:outlineLvl w:val="0"/>
              <w:rPr>
                <w:sz w:val="20"/>
                <w:szCs w:val="20"/>
              </w:rPr>
            </w:pPr>
            <w:r w:rsidRPr="007351F2">
              <w:rPr>
                <w:sz w:val="20"/>
                <w:szCs w:val="20"/>
              </w:rPr>
              <w:t>Раздел 3. Информация об объекте капитального строительства</w:t>
            </w: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3.1. Наименование объекта капитального строительства (этапа) в соответствии с проектной документацией:</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3.2. Вид выполняемых работ в отношении объекта капитального строительства в соответствии с проектной документацией </w:t>
            </w:r>
            <w:hyperlink w:anchor="Par235" w:history="1">
              <w:r w:rsidRPr="007351F2">
                <w:rPr>
                  <w:color w:val="0000FF"/>
                  <w:sz w:val="20"/>
                  <w:szCs w:val="20"/>
                </w:rPr>
                <w:t>&lt;10&gt;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3.3. Адрес (местоположение) объекта капитального строительства </w:t>
            </w:r>
            <w:hyperlink w:anchor="Par236" w:history="1">
              <w:r w:rsidRPr="007351F2">
                <w:rPr>
                  <w:color w:val="0000FF"/>
                  <w:sz w:val="20"/>
                  <w:szCs w:val="20"/>
                </w:rPr>
                <w:t>&lt;11&gt;</w:t>
              </w:r>
            </w:hyperlink>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55" w:name="Par42"/>
            <w:bookmarkEnd w:id="55"/>
            <w:r w:rsidRPr="007351F2">
              <w:rPr>
                <w:sz w:val="20"/>
                <w:szCs w:val="20"/>
              </w:rPr>
              <w:lastRenderedPageBreak/>
              <w:t>3.3.1. Субъект Российской Федерации:</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3.3.4. Тип и наименование населенного пункта:</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3.3.5. Наименование элемента планировочной структуры:</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3.3.6. Наименование элемента улично-дорожной сети:</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56" w:name="Par54"/>
            <w:bookmarkEnd w:id="56"/>
            <w:r w:rsidRPr="007351F2">
              <w:rPr>
                <w:sz w:val="20"/>
                <w:szCs w:val="20"/>
              </w:rPr>
              <w:t>3.3.7. Тип и номер здания (сооружения):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jc w:val="center"/>
              <w:outlineLvl w:val="0"/>
              <w:rPr>
                <w:sz w:val="20"/>
                <w:szCs w:val="20"/>
              </w:rPr>
            </w:pPr>
            <w:r w:rsidRPr="007351F2">
              <w:rPr>
                <w:sz w:val="20"/>
                <w:szCs w:val="20"/>
              </w:rPr>
              <w:t>Раздел 4. Информация о земельном участке</w:t>
            </w: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ar238" w:history="1">
              <w:r w:rsidRPr="007351F2">
                <w:rPr>
                  <w:color w:val="0000FF"/>
                  <w:sz w:val="20"/>
                  <w:szCs w:val="20"/>
                </w:rPr>
                <w:t>&lt;12&gt;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4.2. Площадь земельного участка (земельных участков), в границах которого (которых) </w:t>
            </w:r>
            <w:proofErr w:type="gramStart"/>
            <w:r w:rsidRPr="007351F2">
              <w:rPr>
                <w:sz w:val="20"/>
                <w:szCs w:val="20"/>
              </w:rPr>
              <w:t>расположен</w:t>
            </w:r>
            <w:proofErr w:type="gramEnd"/>
            <w:r w:rsidRPr="007351F2">
              <w:rPr>
                <w:sz w:val="20"/>
                <w:szCs w:val="20"/>
              </w:rPr>
              <w:t xml:space="preserve"> или планируется расположение объекта капитального строительства </w:t>
            </w:r>
            <w:hyperlink w:anchor="Par239" w:history="1">
              <w:r w:rsidRPr="007351F2">
                <w:rPr>
                  <w:color w:val="0000FF"/>
                  <w:sz w:val="20"/>
                  <w:szCs w:val="20"/>
                </w:rPr>
                <w:t>&lt;13&gt;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4.3. Сведения о градостроительном плане земельного участка </w:t>
            </w:r>
            <w:hyperlink w:anchor="Par240" w:history="1">
              <w:r w:rsidRPr="007351F2">
                <w:rPr>
                  <w:color w:val="0000FF"/>
                  <w:sz w:val="20"/>
                  <w:szCs w:val="20"/>
                </w:rPr>
                <w:t>&lt;14&gt;</w:t>
              </w:r>
            </w:hyperlink>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57" w:name="Par62"/>
            <w:bookmarkEnd w:id="57"/>
            <w:r w:rsidRPr="007351F2">
              <w:rPr>
                <w:sz w:val="20"/>
                <w:szCs w:val="20"/>
              </w:rPr>
              <w:t>4.3.X.1. Дата:</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4.3.X.2. Номер:</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58" w:name="Par66"/>
            <w:bookmarkEnd w:id="58"/>
            <w:r w:rsidRPr="007351F2">
              <w:rPr>
                <w:sz w:val="20"/>
                <w:szCs w:val="20"/>
              </w:rPr>
              <w:t>4.3.X.3. Наименование органа, выдавшего градостроительный план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w:t>
            </w:r>
            <w:hyperlink w:anchor="Par242" w:history="1">
              <w:r w:rsidRPr="007351F2">
                <w:rPr>
                  <w:color w:val="0000FF"/>
                  <w:sz w:val="20"/>
                  <w:szCs w:val="20"/>
                </w:rPr>
                <w:t>&lt;15&gt;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jc w:val="both"/>
              <w:rPr>
                <w:sz w:val="20"/>
                <w:szCs w:val="20"/>
              </w:rPr>
            </w:pPr>
            <w:r w:rsidRPr="007351F2">
              <w:rPr>
                <w:sz w:val="20"/>
                <w:szCs w:val="20"/>
              </w:rPr>
              <w:t xml:space="preserve">4.5. Сведения о схеме расположения земельного участка или земельных участков на кадастровом плане территории </w:t>
            </w:r>
            <w:hyperlink w:anchor="Par243" w:history="1">
              <w:r w:rsidRPr="007351F2">
                <w:rPr>
                  <w:color w:val="0000FF"/>
                  <w:sz w:val="20"/>
                  <w:szCs w:val="20"/>
                </w:rPr>
                <w:t>&lt;16&gt;</w:t>
              </w:r>
            </w:hyperlink>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59" w:name="Par71"/>
            <w:bookmarkEnd w:id="59"/>
            <w:r w:rsidRPr="007351F2">
              <w:rPr>
                <w:sz w:val="20"/>
                <w:szCs w:val="20"/>
              </w:rPr>
              <w:t>4.5.1. Дата решения: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4.5.2. Номер решения: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60" w:name="Par75"/>
            <w:bookmarkEnd w:id="60"/>
            <w:r w:rsidRPr="007351F2">
              <w:rPr>
                <w:sz w:val="20"/>
                <w:szCs w:val="20"/>
              </w:rP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4.6. Информация о документации по планировке территории</w:t>
            </w: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4.6.1. Сведения о проекте планировки территории </w:t>
            </w:r>
            <w:hyperlink w:anchor="Par244" w:history="1">
              <w:r w:rsidRPr="007351F2">
                <w:rPr>
                  <w:color w:val="0000FF"/>
                  <w:sz w:val="20"/>
                  <w:szCs w:val="20"/>
                </w:rPr>
                <w:t>&lt;17&gt;</w:t>
              </w:r>
            </w:hyperlink>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61" w:name="Par79"/>
            <w:bookmarkEnd w:id="61"/>
            <w:r w:rsidRPr="007351F2">
              <w:rPr>
                <w:sz w:val="20"/>
                <w:szCs w:val="20"/>
              </w:rPr>
              <w:t>4.6.1.X.1. Дата решения: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lastRenderedPageBreak/>
              <w:t>4.6.1.X.2. Номер решения: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62" w:name="Par83"/>
            <w:bookmarkEnd w:id="62"/>
            <w:r w:rsidRPr="007351F2">
              <w:rPr>
                <w:sz w:val="20"/>
                <w:szCs w:val="20"/>
              </w:rPr>
              <w:t>4.6.1.X.3. Наименование организации, уполномоченного органа или лица, принявшего решение об утверждении проекта планировки территории:</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4.6.2. Сведения о проекте межевания территории </w:t>
            </w:r>
            <w:hyperlink w:anchor="Par246" w:history="1">
              <w:r w:rsidRPr="007351F2">
                <w:rPr>
                  <w:color w:val="0000FF"/>
                  <w:sz w:val="20"/>
                  <w:szCs w:val="20"/>
                </w:rPr>
                <w:t>&lt;18&gt;</w:t>
              </w:r>
            </w:hyperlink>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63" w:name="Par86"/>
            <w:bookmarkEnd w:id="63"/>
            <w:r w:rsidRPr="007351F2">
              <w:rPr>
                <w:sz w:val="20"/>
                <w:szCs w:val="20"/>
              </w:rPr>
              <w:t>4.6.2.X.1. Дата решения: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4.6.2.X.2. Номер решения: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64" w:name="Par90"/>
            <w:bookmarkEnd w:id="64"/>
            <w:r w:rsidRPr="007351F2">
              <w:rPr>
                <w:sz w:val="20"/>
                <w:szCs w:val="20"/>
              </w:rPr>
              <w:t>4.6.2.X.3. Наименование организации, уполномоченного органа или лица, принявшего решение об утверждении проекта межевания территории:</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jc w:val="center"/>
              <w:outlineLvl w:val="0"/>
              <w:rPr>
                <w:sz w:val="20"/>
                <w:szCs w:val="20"/>
              </w:rPr>
            </w:pPr>
            <w:r w:rsidRPr="007351F2">
              <w:rPr>
                <w:sz w:val="20"/>
                <w:szCs w:val="20"/>
              </w:rPr>
              <w:t xml:space="preserve">Раздел 5. Сведения о проектной документации, типовом </w:t>
            </w:r>
            <w:proofErr w:type="gramStart"/>
            <w:r w:rsidRPr="007351F2">
              <w:rPr>
                <w:sz w:val="20"/>
                <w:szCs w:val="20"/>
              </w:rPr>
              <w:t>архитектурном решении</w:t>
            </w:r>
            <w:proofErr w:type="gramEnd"/>
            <w:r w:rsidRPr="007351F2">
              <w:rPr>
                <w:sz w:val="20"/>
                <w:szCs w:val="20"/>
              </w:rPr>
              <w:t xml:space="preserve"> </w:t>
            </w:r>
            <w:hyperlink w:anchor="Par248" w:history="1">
              <w:r w:rsidRPr="007351F2">
                <w:rPr>
                  <w:color w:val="0000FF"/>
                  <w:sz w:val="20"/>
                  <w:szCs w:val="20"/>
                </w:rPr>
                <w:t>&lt;19&gt;</w:t>
              </w:r>
            </w:hyperlink>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5.1. Сведения о разработчике - индивидуальном предпринимателе </w:t>
            </w:r>
            <w:hyperlink w:anchor="Par249" w:history="1">
              <w:r w:rsidRPr="007351F2">
                <w:rPr>
                  <w:color w:val="0000FF"/>
                  <w:sz w:val="20"/>
                  <w:szCs w:val="20"/>
                </w:rPr>
                <w:t>&lt;20&gt;</w:t>
              </w:r>
            </w:hyperlink>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65" w:name="Par94"/>
            <w:bookmarkEnd w:id="65"/>
            <w:r w:rsidRPr="007351F2">
              <w:rPr>
                <w:sz w:val="20"/>
                <w:szCs w:val="20"/>
              </w:rPr>
              <w:t>5.1.1. Фамилия: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5.1.2. Имя: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5.1.3. Отчество </w:t>
            </w:r>
            <w:hyperlink w:anchor="Par250" w:history="1">
              <w:r w:rsidRPr="007351F2">
                <w:rPr>
                  <w:color w:val="0000FF"/>
                  <w:sz w:val="20"/>
                  <w:szCs w:val="20"/>
                </w:rPr>
                <w:t>&lt;21&gt;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5.1.4. ИНН:</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5.1.5. ОГРНИП:</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5.2. Сведения о разработчике - юридическом лице</w:t>
            </w: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r w:rsidRPr="007351F2">
              <w:rPr>
                <w:sz w:val="20"/>
                <w:szCs w:val="20"/>
              </w:rPr>
              <w:t xml:space="preserve">5.2.1. Полное наименование </w:t>
            </w:r>
            <w:hyperlink w:anchor="Par251" w:history="1">
              <w:r w:rsidRPr="007351F2">
                <w:rPr>
                  <w:color w:val="0000FF"/>
                  <w:sz w:val="20"/>
                  <w:szCs w:val="20"/>
                </w:rPr>
                <w:t>&lt;22&gt;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5.2.2. ИНН:</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bookmarkStart w:id="66" w:name="Par109"/>
            <w:bookmarkEnd w:id="66"/>
            <w:r w:rsidRPr="007351F2">
              <w:rPr>
                <w:sz w:val="20"/>
                <w:szCs w:val="20"/>
              </w:rPr>
              <w:t>5.2.3. ОГРН:</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5.3. Дата утверждения (при наличии) </w:t>
            </w:r>
            <w:hyperlink w:anchor="Par252" w:history="1">
              <w:r w:rsidRPr="007351F2">
                <w:rPr>
                  <w:color w:val="0000FF"/>
                  <w:sz w:val="20"/>
                  <w:szCs w:val="20"/>
                </w:rPr>
                <w:t>&lt;23&gt;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5.4. Номер (при наличии) </w:t>
            </w:r>
            <w:hyperlink w:anchor="Par253" w:history="1">
              <w:r w:rsidRPr="007351F2">
                <w:rPr>
                  <w:color w:val="0000FF"/>
                  <w:sz w:val="20"/>
                  <w:szCs w:val="20"/>
                </w:rPr>
                <w:t>&lt;24&gt;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jc w:val="both"/>
              <w:rPr>
                <w:sz w:val="20"/>
                <w:szCs w:val="20"/>
              </w:rPr>
            </w:pPr>
            <w:r w:rsidRPr="007351F2">
              <w:rPr>
                <w:sz w:val="20"/>
                <w:szCs w:val="20"/>
              </w:rPr>
              <w:t xml:space="preserve">5.5. Типовое </w:t>
            </w:r>
            <w:proofErr w:type="gramStart"/>
            <w:r w:rsidRPr="007351F2">
              <w:rPr>
                <w:sz w:val="20"/>
                <w:szCs w:val="20"/>
              </w:rPr>
              <w:t>архитектурное решение</w:t>
            </w:r>
            <w:proofErr w:type="gramEnd"/>
            <w:r w:rsidRPr="007351F2">
              <w:rPr>
                <w:sz w:val="20"/>
                <w:szCs w:val="20"/>
              </w:rPr>
              <w:t xml:space="preserve"> объекта капитального строительства, утвержденное для исторического поселения (при наличии) </w:t>
            </w:r>
            <w:hyperlink w:anchor="Par254" w:history="1">
              <w:r w:rsidRPr="007351F2">
                <w:rPr>
                  <w:color w:val="0000FF"/>
                  <w:sz w:val="20"/>
                  <w:szCs w:val="20"/>
                </w:rPr>
                <w:t>&lt;25&gt;</w:t>
              </w:r>
            </w:hyperlink>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67" w:name="Par116"/>
            <w:bookmarkEnd w:id="67"/>
            <w:r w:rsidRPr="007351F2">
              <w:rPr>
                <w:sz w:val="20"/>
                <w:szCs w:val="20"/>
              </w:rPr>
              <w:t>5.5.1. Дата:</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5.5.2. Номер:</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5.5.3. Наименование документа:</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68" w:name="Par122"/>
            <w:bookmarkEnd w:id="68"/>
            <w:r w:rsidRPr="007351F2">
              <w:rPr>
                <w:sz w:val="20"/>
                <w:szCs w:val="20"/>
              </w:rPr>
              <w:t>5.5.4. Наименование уполномоченного органа, принявшего решение об утверждении типового архитектурного решения: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jc w:val="center"/>
              <w:outlineLvl w:val="0"/>
              <w:rPr>
                <w:sz w:val="20"/>
                <w:szCs w:val="20"/>
              </w:rPr>
            </w:pPr>
            <w:r w:rsidRPr="007351F2">
              <w:rPr>
                <w:sz w:val="20"/>
                <w:szCs w:val="20"/>
              </w:rPr>
              <w:t>Раздел 6. Информация о результатах экспертизы проектной документации и государственной экологической экспертизы</w:t>
            </w: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jc w:val="both"/>
              <w:rPr>
                <w:sz w:val="20"/>
                <w:szCs w:val="20"/>
              </w:rPr>
            </w:pPr>
            <w:r w:rsidRPr="007351F2">
              <w:rPr>
                <w:sz w:val="20"/>
                <w:szCs w:val="20"/>
              </w:rPr>
              <w:t xml:space="preserve">6.1. Сведения об экспертизе проектной документации </w:t>
            </w:r>
            <w:hyperlink w:anchor="Par255" w:history="1">
              <w:r w:rsidRPr="007351F2">
                <w:rPr>
                  <w:color w:val="0000FF"/>
                  <w:sz w:val="20"/>
                  <w:szCs w:val="20"/>
                </w:rPr>
                <w:t>&lt;26&gt;</w:t>
              </w:r>
            </w:hyperlink>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69" w:name="Par126"/>
            <w:bookmarkEnd w:id="69"/>
            <w:r w:rsidRPr="007351F2">
              <w:rPr>
                <w:sz w:val="20"/>
                <w:szCs w:val="20"/>
              </w:rPr>
              <w:t>6.1.X.1. Дата утверждения: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6.1.X.2. Номер:</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70" w:name="Par130"/>
            <w:bookmarkEnd w:id="70"/>
            <w:r w:rsidRPr="007351F2">
              <w:rPr>
                <w:sz w:val="20"/>
                <w:szCs w:val="20"/>
              </w:rPr>
              <w:t xml:space="preserve">6.1.X.3. Наименование органа или организации, выдавшей </w:t>
            </w:r>
            <w:r w:rsidRPr="007351F2">
              <w:rPr>
                <w:sz w:val="20"/>
                <w:szCs w:val="20"/>
              </w:rPr>
              <w:lastRenderedPageBreak/>
              <w:t>положительное заключение экспертизы проектной документации:</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lastRenderedPageBreak/>
              <w:t xml:space="preserve">6.2. Сведения о государственной экологической экспертизе </w:t>
            </w:r>
            <w:hyperlink w:anchor="Par257" w:history="1">
              <w:r w:rsidRPr="007351F2">
                <w:rPr>
                  <w:color w:val="0000FF"/>
                  <w:sz w:val="20"/>
                  <w:szCs w:val="20"/>
                </w:rPr>
                <w:t>&lt;27&gt;</w:t>
              </w:r>
            </w:hyperlink>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71" w:name="Par133"/>
            <w:bookmarkEnd w:id="71"/>
            <w:r w:rsidRPr="007351F2">
              <w:rPr>
                <w:sz w:val="20"/>
                <w:szCs w:val="20"/>
              </w:rPr>
              <w:t>6.2.X.1. Дата утверждения: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6.2.X.2. Номер:</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72" w:name="Par137"/>
            <w:bookmarkEnd w:id="72"/>
            <w:r w:rsidRPr="007351F2">
              <w:rPr>
                <w:sz w:val="20"/>
                <w:szCs w:val="20"/>
              </w:rPr>
              <w:t>6.2.X.3. Наименование органа, утвердившего положительное заключение государственной экологической экспертизы:</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jc w:val="both"/>
              <w:rPr>
                <w:sz w:val="20"/>
                <w:szCs w:val="20"/>
              </w:rPr>
            </w:pPr>
            <w:r w:rsidRPr="007351F2">
              <w:rPr>
                <w:sz w:val="20"/>
                <w:szCs w:val="20"/>
              </w:rPr>
              <w:t xml:space="preserve">6.3. Подтверждение соответствия вносимых в проектную документацию изменений требованиям, указанным в </w:t>
            </w:r>
            <w:hyperlink r:id="rId51" w:history="1">
              <w:r w:rsidRPr="007351F2">
                <w:rPr>
                  <w:color w:val="0000FF"/>
                  <w:sz w:val="20"/>
                  <w:szCs w:val="20"/>
                </w:rPr>
                <w:t>части 3.8 статьи 49</w:t>
              </w:r>
            </w:hyperlink>
            <w:r w:rsidRPr="007351F2">
              <w:rPr>
                <w:sz w:val="20"/>
                <w:szCs w:val="20"/>
              </w:rPr>
              <w:t xml:space="preserve"> Градостроительного кодекса Российской Федерации </w:t>
            </w:r>
            <w:hyperlink w:anchor="Par259" w:history="1">
              <w:r w:rsidRPr="007351F2">
                <w:rPr>
                  <w:color w:val="0000FF"/>
                  <w:sz w:val="20"/>
                  <w:szCs w:val="20"/>
                </w:rPr>
                <w:t>&lt;28&gt;</w:t>
              </w:r>
            </w:hyperlink>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73" w:name="Par140"/>
            <w:bookmarkEnd w:id="73"/>
            <w:r w:rsidRPr="007351F2">
              <w:rPr>
                <w:sz w:val="20"/>
                <w:szCs w:val="20"/>
              </w:rPr>
              <w:t>6.3.1. Дата:</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6.3.2. Номер:</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74" w:name="Par144"/>
            <w:bookmarkEnd w:id="74"/>
            <w:r w:rsidRPr="007351F2">
              <w:rPr>
                <w:sz w:val="20"/>
                <w:szCs w:val="20"/>
              </w:rPr>
              <w:t xml:space="preserve">6.3.3. Сведения о лице, утвердившем указанное подтверждение </w:t>
            </w:r>
            <w:hyperlink w:anchor="Par260" w:history="1">
              <w:r w:rsidRPr="007351F2">
                <w:rPr>
                  <w:color w:val="0000FF"/>
                  <w:sz w:val="20"/>
                  <w:szCs w:val="20"/>
                </w:rPr>
                <w:t>&lt;29&gt;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jc w:val="both"/>
              <w:rPr>
                <w:sz w:val="20"/>
                <w:szCs w:val="20"/>
              </w:rPr>
            </w:pPr>
            <w:r w:rsidRPr="007351F2">
              <w:rPr>
                <w:sz w:val="20"/>
                <w:szCs w:val="20"/>
              </w:rPr>
              <w:t xml:space="preserve">6.4. Подтверждение соответствия вносимых в проектную документацию изменений требованиям, указанным в </w:t>
            </w:r>
            <w:hyperlink r:id="rId52" w:history="1">
              <w:r w:rsidRPr="007351F2">
                <w:rPr>
                  <w:color w:val="0000FF"/>
                  <w:sz w:val="20"/>
                  <w:szCs w:val="20"/>
                </w:rPr>
                <w:t>части 3.9 статьи 49</w:t>
              </w:r>
            </w:hyperlink>
            <w:r w:rsidRPr="007351F2">
              <w:rPr>
                <w:sz w:val="20"/>
                <w:szCs w:val="20"/>
              </w:rPr>
              <w:t xml:space="preserve"> Градостроительного кодекса Российской Федерации </w:t>
            </w:r>
            <w:hyperlink w:anchor="Par261" w:history="1">
              <w:r w:rsidRPr="007351F2">
                <w:rPr>
                  <w:color w:val="0000FF"/>
                  <w:sz w:val="20"/>
                  <w:szCs w:val="20"/>
                </w:rPr>
                <w:t>&lt;30&gt;</w:t>
              </w:r>
            </w:hyperlink>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75" w:name="Par147"/>
            <w:bookmarkEnd w:id="75"/>
            <w:r w:rsidRPr="007351F2">
              <w:rPr>
                <w:sz w:val="20"/>
                <w:szCs w:val="20"/>
              </w:rPr>
              <w:t>6.4.1. Дата:</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6.4.2. Номер:</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bookmarkStart w:id="76" w:name="Par151"/>
            <w:bookmarkEnd w:id="76"/>
            <w:r w:rsidRPr="007351F2">
              <w:rPr>
                <w:sz w:val="20"/>
                <w:szCs w:val="20"/>
              </w:rPr>
              <w:t>6.4.3. Наименование органа исполнительной власти или организации, проводившей оценку соответствия: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jc w:val="center"/>
              <w:outlineLvl w:val="0"/>
              <w:rPr>
                <w:sz w:val="20"/>
                <w:szCs w:val="20"/>
              </w:rPr>
            </w:pPr>
            <w:bookmarkStart w:id="77" w:name="Par153"/>
            <w:bookmarkEnd w:id="77"/>
            <w:r w:rsidRPr="007351F2">
              <w:rPr>
                <w:sz w:val="20"/>
                <w:szCs w:val="20"/>
              </w:rPr>
              <w:t xml:space="preserve">Раздел 7. Проектные характеристики объекта капитального строительства </w:t>
            </w:r>
            <w:hyperlink w:anchor="Par262" w:history="1">
              <w:r w:rsidRPr="007351F2">
                <w:rPr>
                  <w:color w:val="0000FF"/>
                  <w:sz w:val="20"/>
                  <w:szCs w:val="20"/>
                </w:rPr>
                <w:t>&lt;31&gt;</w:t>
              </w:r>
            </w:hyperlink>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78" w:name="Par154"/>
            <w:bookmarkEnd w:id="78"/>
            <w:r w:rsidRPr="007351F2">
              <w:rPr>
                <w:sz w:val="20"/>
                <w:szCs w:val="20"/>
              </w:rPr>
              <w:t xml:space="preserve">7.X. Наименование объекта капитального строительства, предусмотренного проектной документацией </w:t>
            </w:r>
            <w:hyperlink w:anchor="Par263" w:history="1">
              <w:r w:rsidRPr="007351F2">
                <w:rPr>
                  <w:color w:val="0000FF"/>
                  <w:sz w:val="20"/>
                  <w:szCs w:val="20"/>
                </w:rPr>
                <w:t>&lt;32&gt;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7.X.1. Вид объекта капитального строительства </w:t>
            </w:r>
            <w:hyperlink w:anchor="Par264" w:history="1">
              <w:r w:rsidRPr="007351F2">
                <w:rPr>
                  <w:color w:val="0000FF"/>
                  <w:sz w:val="20"/>
                  <w:szCs w:val="20"/>
                </w:rPr>
                <w:t>&lt;33&gt;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7.X.2. Назначение объекта </w:t>
            </w:r>
            <w:hyperlink w:anchor="Par265" w:history="1">
              <w:r w:rsidRPr="007351F2">
                <w:rPr>
                  <w:color w:val="0000FF"/>
                  <w:sz w:val="20"/>
                  <w:szCs w:val="20"/>
                </w:rPr>
                <w:t>&lt;34&gt;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7.X.3. Кадастровый номер реконструируемого объекта капитального строительства </w:t>
            </w:r>
            <w:hyperlink w:anchor="Par266" w:history="1">
              <w:r w:rsidRPr="007351F2">
                <w:rPr>
                  <w:color w:val="0000FF"/>
                  <w:sz w:val="20"/>
                  <w:szCs w:val="20"/>
                </w:rPr>
                <w:t>&lt;35&gt;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79" w:name="Par162"/>
            <w:bookmarkEnd w:id="79"/>
            <w:r w:rsidRPr="007351F2">
              <w:rPr>
                <w:sz w:val="20"/>
                <w:szCs w:val="20"/>
              </w:rPr>
              <w:t xml:space="preserve">7.X.4. Площадь застройки (кв. м) </w:t>
            </w:r>
            <w:hyperlink w:anchor="Par267" w:history="1">
              <w:r w:rsidRPr="007351F2">
                <w:rPr>
                  <w:color w:val="0000FF"/>
                  <w:sz w:val="20"/>
                  <w:szCs w:val="20"/>
                </w:rPr>
                <w:t>&lt;36&gt;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80" w:name="Par164"/>
            <w:bookmarkEnd w:id="80"/>
            <w:r w:rsidRPr="007351F2">
              <w:rPr>
                <w:sz w:val="20"/>
                <w:szCs w:val="20"/>
              </w:rPr>
              <w:t xml:space="preserve">7.X.4.1. Площадь застройки части объекта капитального строительства (кв. м) </w:t>
            </w:r>
            <w:hyperlink w:anchor="Par268" w:history="1">
              <w:r w:rsidRPr="007351F2">
                <w:rPr>
                  <w:color w:val="0000FF"/>
                  <w:sz w:val="20"/>
                  <w:szCs w:val="20"/>
                </w:rPr>
                <w:t>&lt;37&gt;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81" w:name="Par166"/>
            <w:bookmarkEnd w:id="81"/>
            <w:r w:rsidRPr="007351F2">
              <w:rPr>
                <w:sz w:val="20"/>
                <w:szCs w:val="20"/>
              </w:rPr>
              <w:t xml:space="preserve">7.X.5. Площадь (кв. м) </w:t>
            </w:r>
            <w:hyperlink w:anchor="Par269" w:history="1">
              <w:r w:rsidRPr="007351F2">
                <w:rPr>
                  <w:color w:val="0000FF"/>
                  <w:sz w:val="20"/>
                  <w:szCs w:val="20"/>
                </w:rPr>
                <w:t>&lt;38&gt;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82" w:name="Par168"/>
            <w:bookmarkEnd w:id="82"/>
            <w:r w:rsidRPr="007351F2">
              <w:rPr>
                <w:sz w:val="20"/>
                <w:szCs w:val="20"/>
              </w:rPr>
              <w:t xml:space="preserve">7.X.5.1. Площадь части объекта капитального строительства (кв. м) </w:t>
            </w:r>
            <w:hyperlink w:anchor="Par270" w:history="1">
              <w:r w:rsidRPr="007351F2">
                <w:rPr>
                  <w:color w:val="0000FF"/>
                  <w:sz w:val="20"/>
                  <w:szCs w:val="20"/>
                </w:rPr>
                <w:t>&lt;39&gt;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7.X.6. Площадь нежилых помещений (кв. м):</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7.X.7. Площадь жилых помещений (кв. м):</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7.X.8. Количество помещений (штук):</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7.X.9. Количество нежилых помещений (штук):</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7.X.10. Количество жилых помещений (штук):</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lastRenderedPageBreak/>
              <w:t>7.X.11. в том числе квартир (штук):</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 xml:space="preserve">7.X.12. Количество </w:t>
            </w:r>
            <w:proofErr w:type="spellStart"/>
            <w:r w:rsidRPr="007351F2">
              <w:rPr>
                <w:sz w:val="20"/>
                <w:szCs w:val="20"/>
              </w:rPr>
              <w:t>машино-мест</w:t>
            </w:r>
            <w:proofErr w:type="spellEnd"/>
            <w:r w:rsidRPr="007351F2">
              <w:rPr>
                <w:sz w:val="20"/>
                <w:szCs w:val="20"/>
              </w:rPr>
              <w:t xml:space="preserve"> (штук):</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r w:rsidRPr="007351F2">
              <w:rPr>
                <w:sz w:val="20"/>
                <w:szCs w:val="20"/>
              </w:rPr>
              <w:t>7.X.13. Количество этажей:</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r w:rsidRPr="007351F2">
              <w:rPr>
                <w:sz w:val="20"/>
                <w:szCs w:val="20"/>
              </w:rPr>
              <w:t>7.X.14. в том числе, количество подземных этажей:</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7.X.15. Вместимость (человек):</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7.X.16. Высота (м):</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bookmarkStart w:id="83" w:name="Par192"/>
            <w:bookmarkEnd w:id="83"/>
            <w:r w:rsidRPr="007351F2">
              <w:rPr>
                <w:sz w:val="20"/>
                <w:szCs w:val="20"/>
              </w:rPr>
              <w:t xml:space="preserve">7.X.17. Иные показатели </w:t>
            </w:r>
            <w:hyperlink w:anchor="Par271" w:history="1">
              <w:r w:rsidRPr="007351F2">
                <w:rPr>
                  <w:color w:val="0000FF"/>
                  <w:sz w:val="20"/>
                  <w:szCs w:val="20"/>
                </w:rPr>
                <w:t>&lt;40&gt;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9071" w:type="dxa"/>
            <w:gridSpan w:val="2"/>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jc w:val="center"/>
              <w:outlineLvl w:val="0"/>
              <w:rPr>
                <w:sz w:val="20"/>
                <w:szCs w:val="20"/>
              </w:rPr>
            </w:pPr>
            <w:bookmarkStart w:id="84" w:name="Par194"/>
            <w:bookmarkEnd w:id="84"/>
            <w:r w:rsidRPr="007351F2">
              <w:rPr>
                <w:sz w:val="20"/>
                <w:szCs w:val="20"/>
              </w:rPr>
              <w:t xml:space="preserve">Раздел 8. Проектные характеристики линейного объекта </w:t>
            </w:r>
            <w:hyperlink w:anchor="Par272" w:history="1">
              <w:r w:rsidRPr="007351F2">
                <w:rPr>
                  <w:color w:val="0000FF"/>
                  <w:sz w:val="20"/>
                  <w:szCs w:val="20"/>
                </w:rPr>
                <w:t>&lt;41&gt;</w:t>
              </w:r>
            </w:hyperlink>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85" w:name="Par195"/>
            <w:bookmarkEnd w:id="85"/>
            <w:r w:rsidRPr="007351F2">
              <w:rPr>
                <w:sz w:val="20"/>
                <w:szCs w:val="20"/>
              </w:rPr>
              <w:t xml:space="preserve">8.X. Наименование линейного объекта, предусмотренного проектной документацией </w:t>
            </w:r>
            <w:hyperlink w:anchor="Par273" w:history="1">
              <w:r w:rsidRPr="007351F2">
                <w:rPr>
                  <w:color w:val="0000FF"/>
                  <w:sz w:val="20"/>
                  <w:szCs w:val="20"/>
                </w:rPr>
                <w:t>&lt;42&gt;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r w:rsidRPr="007351F2">
              <w:rPr>
                <w:sz w:val="20"/>
                <w:szCs w:val="20"/>
              </w:rPr>
              <w:t>8.X.1. Кадастровый номер реконструируемого линейного объекта:</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86" w:name="Par199"/>
            <w:bookmarkEnd w:id="86"/>
            <w:r w:rsidRPr="007351F2">
              <w:rPr>
                <w:sz w:val="20"/>
                <w:szCs w:val="20"/>
              </w:rPr>
              <w:t xml:space="preserve">8.X.2. Протяженность (м) </w:t>
            </w:r>
            <w:hyperlink w:anchor="Par274" w:history="1">
              <w:r w:rsidRPr="007351F2">
                <w:rPr>
                  <w:color w:val="0000FF"/>
                  <w:sz w:val="20"/>
                  <w:szCs w:val="20"/>
                </w:rPr>
                <w:t>&lt;43&gt;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bookmarkStart w:id="87" w:name="Par201"/>
            <w:bookmarkEnd w:id="87"/>
            <w:r w:rsidRPr="007351F2">
              <w:rPr>
                <w:sz w:val="20"/>
                <w:szCs w:val="20"/>
              </w:rPr>
              <w:t xml:space="preserve">8.X.2.1. Протяженность участка или части линейного объекта (м) </w:t>
            </w:r>
            <w:hyperlink w:anchor="Par276" w:history="1">
              <w:r w:rsidRPr="007351F2">
                <w:rPr>
                  <w:color w:val="0000FF"/>
                  <w:sz w:val="20"/>
                  <w:szCs w:val="20"/>
                </w:rPr>
                <w:t>&lt;44&gt;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8.X.3. Категория (класс):</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8.X.4. Мощность (пропускная способность, грузооборот, интенсивность движения):</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vAlign w:val="bottom"/>
          </w:tcPr>
          <w:p w:rsidR="007351F2" w:rsidRPr="007351F2" w:rsidRDefault="007351F2" w:rsidP="00B92F55">
            <w:pPr>
              <w:autoSpaceDE w:val="0"/>
              <w:autoSpaceDN w:val="0"/>
              <w:adjustRightInd w:val="0"/>
              <w:rPr>
                <w:sz w:val="20"/>
                <w:szCs w:val="20"/>
              </w:rPr>
            </w:pPr>
            <w:r w:rsidRPr="007351F2">
              <w:rPr>
                <w:sz w:val="20"/>
                <w:szCs w:val="20"/>
              </w:rPr>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5556"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bookmarkStart w:id="88" w:name="Par209"/>
            <w:bookmarkEnd w:id="88"/>
            <w:r w:rsidRPr="007351F2">
              <w:rPr>
                <w:sz w:val="20"/>
                <w:szCs w:val="20"/>
              </w:rPr>
              <w:t xml:space="preserve">8.X.6. Иные показатели </w:t>
            </w:r>
            <w:hyperlink w:anchor="Par278" w:history="1">
              <w:r w:rsidRPr="007351F2">
                <w:rPr>
                  <w:color w:val="0000FF"/>
                  <w:sz w:val="20"/>
                  <w:szCs w:val="20"/>
                </w:rPr>
                <w:t>&lt;45&gt;</w:t>
              </w:r>
            </w:hyperlink>
            <w:r w:rsidRPr="007351F2">
              <w:rPr>
                <w:sz w:val="20"/>
                <w:szCs w:val="20"/>
              </w:rPr>
              <w:t>:</w:t>
            </w:r>
          </w:p>
        </w:tc>
        <w:tc>
          <w:tcPr>
            <w:tcW w:w="351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bl>
    <w:p w:rsidR="007351F2" w:rsidRPr="007351F2" w:rsidRDefault="007351F2" w:rsidP="007351F2">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tblPr>
      <w:tblGrid>
        <w:gridCol w:w="3628"/>
        <w:gridCol w:w="1587"/>
        <w:gridCol w:w="3855"/>
      </w:tblGrid>
      <w:tr w:rsidR="007351F2" w:rsidRPr="007351F2" w:rsidTr="00B92F55">
        <w:tc>
          <w:tcPr>
            <w:tcW w:w="3628"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c>
          <w:tcPr>
            <w:tcW w:w="1587"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c>
          <w:tcPr>
            <w:tcW w:w="385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rPr>
                <w:sz w:val="20"/>
                <w:szCs w:val="20"/>
              </w:rPr>
            </w:pPr>
          </w:p>
        </w:tc>
      </w:tr>
      <w:tr w:rsidR="007351F2" w:rsidRPr="007351F2" w:rsidTr="00B92F55">
        <w:tc>
          <w:tcPr>
            <w:tcW w:w="3628"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jc w:val="center"/>
              <w:rPr>
                <w:sz w:val="20"/>
                <w:szCs w:val="20"/>
              </w:rPr>
            </w:pPr>
            <w:r w:rsidRPr="007351F2">
              <w:rPr>
                <w:sz w:val="20"/>
                <w:szCs w:val="20"/>
              </w:rPr>
              <w:t>должность уполномоченного лица органа (организации), осуществляющего выдачу разрешения на строительство</w:t>
            </w:r>
          </w:p>
        </w:tc>
        <w:tc>
          <w:tcPr>
            <w:tcW w:w="1587"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jc w:val="center"/>
              <w:rPr>
                <w:sz w:val="20"/>
                <w:szCs w:val="20"/>
              </w:rPr>
            </w:pPr>
            <w:r w:rsidRPr="007351F2">
              <w:rPr>
                <w:sz w:val="20"/>
                <w:szCs w:val="20"/>
              </w:rPr>
              <w:t>подпись</w:t>
            </w:r>
          </w:p>
        </w:tc>
        <w:tc>
          <w:tcPr>
            <w:tcW w:w="3855" w:type="dxa"/>
            <w:tcBorders>
              <w:top w:val="single" w:sz="4" w:space="0" w:color="auto"/>
              <w:left w:val="single" w:sz="4" w:space="0" w:color="auto"/>
              <w:bottom w:val="single" w:sz="4" w:space="0" w:color="auto"/>
              <w:right w:val="single" w:sz="4" w:space="0" w:color="auto"/>
            </w:tcBorders>
          </w:tcPr>
          <w:p w:rsidR="007351F2" w:rsidRPr="007351F2" w:rsidRDefault="007351F2" w:rsidP="00B92F55">
            <w:pPr>
              <w:autoSpaceDE w:val="0"/>
              <w:autoSpaceDN w:val="0"/>
              <w:adjustRightInd w:val="0"/>
              <w:jc w:val="center"/>
              <w:rPr>
                <w:sz w:val="20"/>
                <w:szCs w:val="20"/>
              </w:rPr>
            </w:pPr>
            <w:r w:rsidRPr="007351F2">
              <w:rPr>
                <w:sz w:val="20"/>
                <w:szCs w:val="20"/>
              </w:rPr>
              <w:t>инициалы, фамилия</w:t>
            </w:r>
          </w:p>
        </w:tc>
      </w:tr>
    </w:tbl>
    <w:p w:rsidR="007351F2" w:rsidRPr="007351F2" w:rsidRDefault="007351F2" w:rsidP="007351F2">
      <w:pPr>
        <w:autoSpaceDE w:val="0"/>
        <w:autoSpaceDN w:val="0"/>
        <w:adjustRightInd w:val="0"/>
        <w:jc w:val="both"/>
        <w:rPr>
          <w:sz w:val="20"/>
          <w:szCs w:val="20"/>
        </w:rPr>
      </w:pPr>
    </w:p>
    <w:p w:rsidR="007351F2" w:rsidRPr="007351F2" w:rsidRDefault="007351F2" w:rsidP="007351F2">
      <w:pPr>
        <w:autoSpaceDE w:val="0"/>
        <w:autoSpaceDN w:val="0"/>
        <w:adjustRightInd w:val="0"/>
        <w:ind w:firstLine="540"/>
        <w:jc w:val="both"/>
        <w:rPr>
          <w:sz w:val="20"/>
          <w:szCs w:val="20"/>
        </w:rPr>
      </w:pPr>
      <w:r w:rsidRPr="007351F2">
        <w:rPr>
          <w:sz w:val="20"/>
          <w:szCs w:val="20"/>
        </w:rPr>
        <w:t>--------------------------------</w:t>
      </w:r>
    </w:p>
    <w:p w:rsidR="007351F2" w:rsidRPr="007351F2" w:rsidRDefault="007351F2" w:rsidP="007351F2">
      <w:pPr>
        <w:autoSpaceDE w:val="0"/>
        <w:autoSpaceDN w:val="0"/>
        <w:adjustRightInd w:val="0"/>
        <w:ind w:firstLine="540"/>
        <w:jc w:val="both"/>
        <w:rPr>
          <w:sz w:val="20"/>
          <w:szCs w:val="20"/>
        </w:rPr>
      </w:pPr>
      <w:bookmarkStart w:id="89" w:name="Par220"/>
      <w:bookmarkEnd w:id="89"/>
      <w:r w:rsidRPr="007351F2">
        <w:rPr>
          <w:sz w:val="20"/>
          <w:szCs w:val="20"/>
        </w:rPr>
        <w:t>&lt;1</w:t>
      </w:r>
      <w:proofErr w:type="gramStart"/>
      <w:r w:rsidRPr="007351F2">
        <w:rPr>
          <w:sz w:val="20"/>
          <w:szCs w:val="20"/>
        </w:rPr>
        <w:t>&gt; П</w:t>
      </w:r>
      <w:proofErr w:type="gramEnd"/>
      <w:r w:rsidRPr="007351F2">
        <w:rPr>
          <w:sz w:val="20"/>
          <w:szCs w:val="20"/>
        </w:rPr>
        <w:t>олностью незаполненные (пустые) разделы формы разрешения на строительство не включаются в состав выдаваемого заявителю разрешения на строительство. После заполнения формы разрешения на строительство и его комплектования в правом верхнем углу каждой страницы разрешения на строительство проставляется поле "стр. ____", в котором указывается соответствующий порядковый номер страницы, начиная с 1.</w:t>
      </w:r>
    </w:p>
    <w:p w:rsidR="007351F2" w:rsidRPr="007351F2" w:rsidRDefault="007351F2" w:rsidP="007351F2">
      <w:pPr>
        <w:autoSpaceDE w:val="0"/>
        <w:autoSpaceDN w:val="0"/>
        <w:adjustRightInd w:val="0"/>
        <w:ind w:firstLine="540"/>
        <w:jc w:val="both"/>
        <w:rPr>
          <w:sz w:val="20"/>
          <w:szCs w:val="20"/>
        </w:rPr>
      </w:pPr>
      <w:bookmarkStart w:id="90" w:name="Par221"/>
      <w:bookmarkEnd w:id="90"/>
      <w:r w:rsidRPr="007351F2">
        <w:rPr>
          <w:sz w:val="20"/>
          <w:szCs w:val="20"/>
        </w:rPr>
        <w:t>&lt;2</w:t>
      </w:r>
      <w:proofErr w:type="gramStart"/>
      <w:r w:rsidRPr="007351F2">
        <w:rPr>
          <w:sz w:val="20"/>
          <w:szCs w:val="20"/>
        </w:rPr>
        <w:t>&gt; У</w:t>
      </w:r>
      <w:proofErr w:type="gramEnd"/>
      <w:r w:rsidRPr="007351F2">
        <w:rPr>
          <w:sz w:val="20"/>
          <w:szCs w:val="20"/>
        </w:rPr>
        <w:t>казывается дата выдачи разрешения на строительство. Дата указывается арабскими цифрами в формате ДД.ММ</w:t>
      </w:r>
      <w:proofErr w:type="gramStart"/>
      <w:r w:rsidRPr="007351F2">
        <w:rPr>
          <w:sz w:val="20"/>
          <w:szCs w:val="20"/>
        </w:rPr>
        <w:t>.Г</w:t>
      </w:r>
      <w:proofErr w:type="gramEnd"/>
      <w:r w:rsidRPr="007351F2">
        <w:rPr>
          <w:sz w:val="20"/>
          <w:szCs w:val="20"/>
        </w:rPr>
        <w:t xml:space="preserve">ГГГ, в котором буквы обозначают следующее: ДД - число, </w:t>
      </w:r>
      <w:proofErr w:type="gramStart"/>
      <w:r w:rsidRPr="007351F2">
        <w:rPr>
          <w:sz w:val="20"/>
          <w:szCs w:val="20"/>
        </w:rPr>
        <w:t>ММ</w:t>
      </w:r>
      <w:proofErr w:type="gramEnd"/>
      <w:r w:rsidRPr="007351F2">
        <w:rPr>
          <w:sz w:val="20"/>
          <w:szCs w:val="20"/>
        </w:rPr>
        <w:t xml:space="preserve"> - месяц, ГГГГ - год. При этом день и (или) месяц с первого по девятый указываются двумя цифрами.</w:t>
      </w:r>
    </w:p>
    <w:p w:rsidR="007351F2" w:rsidRPr="007351F2" w:rsidRDefault="007351F2" w:rsidP="007351F2">
      <w:pPr>
        <w:autoSpaceDE w:val="0"/>
        <w:autoSpaceDN w:val="0"/>
        <w:adjustRightInd w:val="0"/>
        <w:ind w:firstLine="540"/>
        <w:jc w:val="both"/>
        <w:rPr>
          <w:sz w:val="20"/>
          <w:szCs w:val="20"/>
        </w:rPr>
      </w:pPr>
      <w:bookmarkStart w:id="91" w:name="Par222"/>
      <w:bookmarkEnd w:id="91"/>
      <w:r w:rsidRPr="007351F2">
        <w:rPr>
          <w:sz w:val="20"/>
          <w:szCs w:val="20"/>
        </w:rPr>
        <w:t>&lt;3</w:t>
      </w:r>
      <w:proofErr w:type="gramStart"/>
      <w:r w:rsidRPr="007351F2">
        <w:rPr>
          <w:sz w:val="20"/>
          <w:szCs w:val="20"/>
        </w:rPr>
        <w:t>&gt; У</w:t>
      </w:r>
      <w:proofErr w:type="gramEnd"/>
      <w:r w:rsidRPr="007351F2">
        <w:rPr>
          <w:sz w:val="20"/>
          <w:szCs w:val="20"/>
        </w:rPr>
        <w:t>казывается номер разрешения на строительство, присвоенный органом (организацией), осуществляющим выдачу разрешения на строительство, который имеет структуру А-Б-В-Г, где:</w:t>
      </w:r>
    </w:p>
    <w:p w:rsidR="007351F2" w:rsidRPr="007351F2" w:rsidRDefault="007351F2" w:rsidP="007351F2">
      <w:pPr>
        <w:autoSpaceDE w:val="0"/>
        <w:autoSpaceDN w:val="0"/>
        <w:adjustRightInd w:val="0"/>
        <w:ind w:firstLine="540"/>
        <w:jc w:val="both"/>
        <w:rPr>
          <w:sz w:val="20"/>
          <w:szCs w:val="20"/>
        </w:rPr>
      </w:pPr>
      <w:r w:rsidRPr="007351F2">
        <w:rPr>
          <w:sz w:val="20"/>
          <w:szCs w:val="20"/>
        </w:rPr>
        <w:t>А - номер кадастрового округа, на территории которого планируется к строительству (реконструкции) объект капитального строительства. В случае</w:t>
      </w:r>
      <w:proofErr w:type="gramStart"/>
      <w:r w:rsidRPr="007351F2">
        <w:rPr>
          <w:sz w:val="20"/>
          <w:szCs w:val="20"/>
        </w:rPr>
        <w:t>,</w:t>
      </w:r>
      <w:proofErr w:type="gramEnd"/>
      <w:r w:rsidRPr="007351F2">
        <w:rPr>
          <w:sz w:val="20"/>
          <w:szCs w:val="20"/>
        </w:rPr>
        <w:t xml:space="preserve"> если объект расположен на территории двух и более кадастровых округов, указывается номер "0";</w:t>
      </w:r>
    </w:p>
    <w:p w:rsidR="007351F2" w:rsidRPr="007351F2" w:rsidRDefault="007351F2" w:rsidP="007351F2">
      <w:pPr>
        <w:autoSpaceDE w:val="0"/>
        <w:autoSpaceDN w:val="0"/>
        <w:adjustRightInd w:val="0"/>
        <w:ind w:firstLine="540"/>
        <w:jc w:val="both"/>
        <w:rPr>
          <w:sz w:val="20"/>
          <w:szCs w:val="20"/>
        </w:rPr>
      </w:pPr>
      <w:proofErr w:type="gramStart"/>
      <w:r w:rsidRPr="007351F2">
        <w:rPr>
          <w:sz w:val="20"/>
          <w:szCs w:val="20"/>
        </w:rPr>
        <w:t>Б</w:t>
      </w:r>
      <w:proofErr w:type="gramEnd"/>
      <w:r w:rsidRPr="007351F2">
        <w:rPr>
          <w:sz w:val="20"/>
          <w:szCs w:val="20"/>
        </w:rPr>
        <w:t xml:space="preserve"> - номер кадастрового района, на территории которого планируется к строительству (реконструкции) объект капитального строительства. В случае</w:t>
      </w:r>
      <w:proofErr w:type="gramStart"/>
      <w:r w:rsidRPr="007351F2">
        <w:rPr>
          <w:sz w:val="20"/>
          <w:szCs w:val="20"/>
        </w:rPr>
        <w:t>,</w:t>
      </w:r>
      <w:proofErr w:type="gramEnd"/>
      <w:r w:rsidRPr="007351F2">
        <w:rPr>
          <w:sz w:val="20"/>
          <w:szCs w:val="20"/>
        </w:rPr>
        <w:t xml:space="preserve"> если объект расположен на территории двух и более кадастровых районов, указывается номер "0";</w:t>
      </w:r>
    </w:p>
    <w:p w:rsidR="007351F2" w:rsidRPr="007351F2" w:rsidRDefault="007351F2" w:rsidP="007351F2">
      <w:pPr>
        <w:autoSpaceDE w:val="0"/>
        <w:autoSpaceDN w:val="0"/>
        <w:adjustRightInd w:val="0"/>
        <w:ind w:firstLine="540"/>
        <w:jc w:val="both"/>
        <w:rPr>
          <w:sz w:val="20"/>
          <w:szCs w:val="20"/>
        </w:rPr>
      </w:pPr>
      <w:r w:rsidRPr="007351F2">
        <w:rPr>
          <w:sz w:val="20"/>
          <w:szCs w:val="20"/>
        </w:rPr>
        <w:lastRenderedPageBreak/>
        <w:t>В - порядковый номер разрешения на строительство, присвоенный органом (организацией), осуществляющим выдачу разрешения на строительство (реконструкцию);</w:t>
      </w:r>
    </w:p>
    <w:p w:rsidR="007351F2" w:rsidRPr="007351F2" w:rsidRDefault="007351F2" w:rsidP="007351F2">
      <w:pPr>
        <w:autoSpaceDE w:val="0"/>
        <w:autoSpaceDN w:val="0"/>
        <w:adjustRightInd w:val="0"/>
        <w:ind w:firstLine="540"/>
        <w:jc w:val="both"/>
        <w:rPr>
          <w:sz w:val="20"/>
          <w:szCs w:val="20"/>
        </w:rPr>
      </w:pPr>
      <w:r w:rsidRPr="007351F2">
        <w:rPr>
          <w:sz w:val="20"/>
          <w:szCs w:val="20"/>
        </w:rPr>
        <w:t>Г - год выдачи разрешения на строительство (полностью).</w:t>
      </w:r>
    </w:p>
    <w:p w:rsidR="007351F2" w:rsidRPr="007351F2" w:rsidRDefault="007351F2" w:rsidP="007351F2">
      <w:pPr>
        <w:autoSpaceDE w:val="0"/>
        <w:autoSpaceDN w:val="0"/>
        <w:adjustRightInd w:val="0"/>
        <w:ind w:firstLine="540"/>
        <w:jc w:val="both"/>
        <w:rPr>
          <w:sz w:val="20"/>
          <w:szCs w:val="20"/>
        </w:rPr>
      </w:pPr>
      <w:r w:rsidRPr="007351F2">
        <w:rPr>
          <w:sz w:val="20"/>
          <w:szCs w:val="20"/>
        </w:rPr>
        <w:t>Составные части номера отделяются друг от друга знаком "</w:t>
      </w:r>
      <w:proofErr w:type="gramStart"/>
      <w:r w:rsidRPr="007351F2">
        <w:rPr>
          <w:sz w:val="20"/>
          <w:szCs w:val="20"/>
        </w:rPr>
        <w:t>-"</w:t>
      </w:r>
      <w:proofErr w:type="gramEnd"/>
      <w:r w:rsidRPr="007351F2">
        <w:rPr>
          <w:sz w:val="20"/>
          <w:szCs w:val="20"/>
        </w:rPr>
        <w:t>. Цифровые индексы обозначаются арабскими цифрами.</w:t>
      </w:r>
    </w:p>
    <w:p w:rsidR="007351F2" w:rsidRPr="007351F2" w:rsidRDefault="007351F2" w:rsidP="007351F2">
      <w:pPr>
        <w:autoSpaceDE w:val="0"/>
        <w:autoSpaceDN w:val="0"/>
        <w:adjustRightInd w:val="0"/>
        <w:ind w:firstLine="540"/>
        <w:jc w:val="both"/>
        <w:rPr>
          <w:sz w:val="20"/>
          <w:szCs w:val="20"/>
        </w:rPr>
      </w:pPr>
      <w:r w:rsidRPr="007351F2">
        <w:rPr>
          <w:sz w:val="20"/>
          <w:szCs w:val="20"/>
        </w:rPr>
        <w:t>Для федеральных органов исполнительной власти, Государственной корпорации по атомной энергии "</w:t>
      </w:r>
      <w:proofErr w:type="spellStart"/>
      <w:r w:rsidRPr="007351F2">
        <w:rPr>
          <w:sz w:val="20"/>
          <w:szCs w:val="20"/>
        </w:rPr>
        <w:t>Росатом</w:t>
      </w:r>
      <w:proofErr w:type="spellEnd"/>
      <w:r w:rsidRPr="007351F2">
        <w:rPr>
          <w:sz w:val="20"/>
          <w:szCs w:val="20"/>
        </w:rPr>
        <w:t>", Государственной корпорации по космической деятельности "</w:t>
      </w:r>
      <w:proofErr w:type="spellStart"/>
      <w:r w:rsidRPr="007351F2">
        <w:rPr>
          <w:sz w:val="20"/>
          <w:szCs w:val="20"/>
        </w:rPr>
        <w:t>Роскосмос</w:t>
      </w:r>
      <w:proofErr w:type="spellEnd"/>
      <w:r w:rsidRPr="007351F2">
        <w:rPr>
          <w:sz w:val="20"/>
          <w:szCs w:val="20"/>
        </w:rPr>
        <w:t>" в конце номера указывается условное обозначение такого органа, организации, определяемое ими самостоятельно (при наличии).</w:t>
      </w:r>
    </w:p>
    <w:p w:rsidR="007351F2" w:rsidRPr="007351F2" w:rsidRDefault="007351F2" w:rsidP="007351F2">
      <w:pPr>
        <w:autoSpaceDE w:val="0"/>
        <w:autoSpaceDN w:val="0"/>
        <w:adjustRightInd w:val="0"/>
        <w:ind w:firstLine="540"/>
        <w:jc w:val="both"/>
        <w:rPr>
          <w:sz w:val="20"/>
          <w:szCs w:val="20"/>
        </w:rPr>
      </w:pPr>
      <w:bookmarkStart w:id="92" w:name="Par229"/>
      <w:bookmarkEnd w:id="92"/>
      <w:r w:rsidRPr="007351F2">
        <w:rPr>
          <w:sz w:val="20"/>
          <w:szCs w:val="20"/>
        </w:rPr>
        <w:t>&lt;4</w:t>
      </w:r>
      <w:proofErr w:type="gramStart"/>
      <w:r w:rsidRPr="007351F2">
        <w:rPr>
          <w:sz w:val="20"/>
          <w:szCs w:val="20"/>
        </w:rPr>
        <w:t>&gt; У</w:t>
      </w:r>
      <w:proofErr w:type="gramEnd"/>
      <w:r w:rsidRPr="007351F2">
        <w:rPr>
          <w:sz w:val="20"/>
          <w:szCs w:val="20"/>
        </w:rPr>
        <w:t>казывается соответственно наименование осуществляющего выдачу разрешения на строительство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строительство организации: Государственная корпорация по атомной энергии "</w:t>
      </w:r>
      <w:proofErr w:type="spellStart"/>
      <w:r w:rsidRPr="007351F2">
        <w:rPr>
          <w:sz w:val="20"/>
          <w:szCs w:val="20"/>
        </w:rPr>
        <w:t>Росатом</w:t>
      </w:r>
      <w:proofErr w:type="spellEnd"/>
      <w:r w:rsidRPr="007351F2">
        <w:rPr>
          <w:sz w:val="20"/>
          <w:szCs w:val="20"/>
        </w:rPr>
        <w:t>" или Государственная корпорация по космической деятельности "</w:t>
      </w:r>
      <w:proofErr w:type="spellStart"/>
      <w:r w:rsidRPr="007351F2">
        <w:rPr>
          <w:sz w:val="20"/>
          <w:szCs w:val="20"/>
        </w:rPr>
        <w:t>Роскосмос</w:t>
      </w:r>
      <w:proofErr w:type="spellEnd"/>
      <w:r w:rsidRPr="007351F2">
        <w:rPr>
          <w:sz w:val="20"/>
          <w:szCs w:val="20"/>
        </w:rPr>
        <w:t>".</w:t>
      </w:r>
    </w:p>
    <w:p w:rsidR="007351F2" w:rsidRPr="007351F2" w:rsidRDefault="007351F2" w:rsidP="007351F2">
      <w:pPr>
        <w:autoSpaceDE w:val="0"/>
        <w:autoSpaceDN w:val="0"/>
        <w:adjustRightInd w:val="0"/>
        <w:ind w:firstLine="540"/>
        <w:jc w:val="both"/>
        <w:rPr>
          <w:sz w:val="20"/>
          <w:szCs w:val="20"/>
        </w:rPr>
      </w:pPr>
      <w:bookmarkStart w:id="93" w:name="Par230"/>
      <w:bookmarkEnd w:id="93"/>
      <w:r w:rsidRPr="007351F2">
        <w:rPr>
          <w:sz w:val="20"/>
          <w:szCs w:val="20"/>
        </w:rPr>
        <w:t>&lt;5</w:t>
      </w:r>
      <w:proofErr w:type="gramStart"/>
      <w:r w:rsidRPr="007351F2">
        <w:rPr>
          <w:sz w:val="20"/>
          <w:szCs w:val="20"/>
        </w:rPr>
        <w:t>&gt; У</w:t>
      </w:r>
      <w:proofErr w:type="gramEnd"/>
      <w:r w:rsidRPr="007351F2">
        <w:rPr>
          <w:sz w:val="20"/>
          <w:szCs w:val="20"/>
        </w:rPr>
        <w:t xml:space="preserve">казывается срок (дата), до которого действует разрешение на строительство, в соответствии с </w:t>
      </w:r>
      <w:hyperlink r:id="rId53" w:history="1">
        <w:r w:rsidRPr="007351F2">
          <w:rPr>
            <w:sz w:val="20"/>
            <w:szCs w:val="20"/>
          </w:rPr>
          <w:t>частью 19 статьи 51</w:t>
        </w:r>
      </w:hyperlink>
      <w:r w:rsidRPr="007351F2">
        <w:rPr>
          <w:sz w:val="20"/>
          <w:szCs w:val="20"/>
        </w:rPr>
        <w:t xml:space="preserve"> Градостроительного кодекса Российской Федерации (Собрание законодательства Российской Федерации, 2005, N 1, ст. 16; 2011, N 30, ст. 4572).</w:t>
      </w:r>
    </w:p>
    <w:p w:rsidR="007351F2" w:rsidRPr="007351F2" w:rsidRDefault="007351F2" w:rsidP="007351F2">
      <w:pPr>
        <w:autoSpaceDE w:val="0"/>
        <w:autoSpaceDN w:val="0"/>
        <w:adjustRightInd w:val="0"/>
        <w:ind w:firstLine="540"/>
        <w:jc w:val="both"/>
        <w:rPr>
          <w:sz w:val="20"/>
          <w:szCs w:val="20"/>
        </w:rPr>
      </w:pPr>
      <w:bookmarkStart w:id="94" w:name="Par231"/>
      <w:bookmarkEnd w:id="94"/>
      <w:r w:rsidRPr="007351F2">
        <w:rPr>
          <w:sz w:val="20"/>
          <w:szCs w:val="20"/>
        </w:rPr>
        <w:t>&lt;6</w:t>
      </w:r>
      <w:proofErr w:type="gramStart"/>
      <w:r w:rsidRPr="007351F2">
        <w:rPr>
          <w:sz w:val="20"/>
          <w:szCs w:val="20"/>
        </w:rPr>
        <w:t>&gt; У</w:t>
      </w:r>
      <w:proofErr w:type="gramEnd"/>
      <w:r w:rsidRPr="007351F2">
        <w:rPr>
          <w:sz w:val="20"/>
          <w:szCs w:val="20"/>
        </w:rPr>
        <w:t>казывается дата последнего принятия уполномоченным органом (организацией)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 Дата разрешения на строительство не изменяется.</w:t>
      </w:r>
    </w:p>
    <w:p w:rsidR="007351F2" w:rsidRPr="007351F2" w:rsidRDefault="007351F2" w:rsidP="007351F2">
      <w:pPr>
        <w:autoSpaceDE w:val="0"/>
        <w:autoSpaceDN w:val="0"/>
        <w:adjustRightInd w:val="0"/>
        <w:ind w:firstLine="540"/>
        <w:jc w:val="both"/>
        <w:rPr>
          <w:sz w:val="20"/>
          <w:szCs w:val="20"/>
        </w:rPr>
      </w:pPr>
      <w:bookmarkStart w:id="95" w:name="Par232"/>
      <w:bookmarkEnd w:id="95"/>
      <w:r w:rsidRPr="007351F2">
        <w:rPr>
          <w:sz w:val="20"/>
          <w:szCs w:val="20"/>
        </w:rPr>
        <w:t>&lt;7&gt; Отчество указывается при наличии.</w:t>
      </w:r>
    </w:p>
    <w:p w:rsidR="007351F2" w:rsidRPr="007351F2" w:rsidRDefault="007351F2" w:rsidP="007351F2">
      <w:pPr>
        <w:autoSpaceDE w:val="0"/>
        <w:autoSpaceDN w:val="0"/>
        <w:adjustRightInd w:val="0"/>
        <w:ind w:firstLine="540"/>
        <w:jc w:val="both"/>
        <w:rPr>
          <w:sz w:val="20"/>
          <w:szCs w:val="20"/>
        </w:rPr>
      </w:pPr>
      <w:bookmarkStart w:id="96" w:name="Par233"/>
      <w:bookmarkEnd w:id="96"/>
      <w:r w:rsidRPr="007351F2">
        <w:rPr>
          <w:sz w:val="20"/>
          <w:szCs w:val="20"/>
        </w:rPr>
        <w:t>&lt;8</w:t>
      </w:r>
      <w:proofErr w:type="gramStart"/>
      <w:r w:rsidRPr="007351F2">
        <w:rPr>
          <w:sz w:val="20"/>
          <w:szCs w:val="20"/>
        </w:rPr>
        <w:t>&gt; З</w:t>
      </w:r>
      <w:proofErr w:type="gramEnd"/>
      <w:r w:rsidRPr="007351F2">
        <w:rPr>
          <w:sz w:val="20"/>
          <w:szCs w:val="20"/>
        </w:rPr>
        <w:t>аполняется в случае, если застройщик является индивидуальным предпринимателем.</w:t>
      </w:r>
    </w:p>
    <w:p w:rsidR="007351F2" w:rsidRPr="007351F2" w:rsidRDefault="007351F2" w:rsidP="007351F2">
      <w:pPr>
        <w:autoSpaceDE w:val="0"/>
        <w:autoSpaceDN w:val="0"/>
        <w:adjustRightInd w:val="0"/>
        <w:ind w:firstLine="540"/>
        <w:jc w:val="both"/>
        <w:rPr>
          <w:sz w:val="20"/>
          <w:szCs w:val="20"/>
        </w:rPr>
      </w:pPr>
      <w:bookmarkStart w:id="97" w:name="Par234"/>
      <w:bookmarkEnd w:id="97"/>
      <w:r w:rsidRPr="007351F2">
        <w:rPr>
          <w:sz w:val="20"/>
          <w:szCs w:val="20"/>
        </w:rPr>
        <w:t>&lt;9</w:t>
      </w:r>
      <w:proofErr w:type="gramStart"/>
      <w:r w:rsidRPr="007351F2">
        <w:rPr>
          <w:sz w:val="20"/>
          <w:szCs w:val="20"/>
        </w:rPr>
        <w:t>&gt; У</w:t>
      </w:r>
      <w:proofErr w:type="gramEnd"/>
      <w:r w:rsidRPr="007351F2">
        <w:rPr>
          <w:sz w:val="20"/>
          <w:szCs w:val="20"/>
        </w:rPr>
        <w:t xml:space="preserve">казывается полное наименование организации в соответствии со </w:t>
      </w:r>
      <w:hyperlink r:id="rId54" w:history="1">
        <w:r w:rsidRPr="007351F2">
          <w:rPr>
            <w:sz w:val="20"/>
            <w:szCs w:val="20"/>
          </w:rPr>
          <w:t>статьей 54</w:t>
        </w:r>
      </w:hyperlink>
      <w:r w:rsidRPr="007351F2">
        <w:rPr>
          <w:sz w:val="20"/>
          <w:szCs w:val="20"/>
        </w:rPr>
        <w:t xml:space="preserve">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p w:rsidR="007351F2" w:rsidRPr="007351F2" w:rsidRDefault="007351F2" w:rsidP="007351F2">
      <w:pPr>
        <w:autoSpaceDE w:val="0"/>
        <w:autoSpaceDN w:val="0"/>
        <w:adjustRightInd w:val="0"/>
        <w:ind w:firstLine="540"/>
        <w:jc w:val="both"/>
        <w:rPr>
          <w:sz w:val="20"/>
          <w:szCs w:val="20"/>
        </w:rPr>
      </w:pPr>
      <w:bookmarkStart w:id="98" w:name="Par235"/>
      <w:bookmarkEnd w:id="98"/>
      <w:r w:rsidRPr="007351F2">
        <w:rPr>
          <w:sz w:val="20"/>
          <w:szCs w:val="20"/>
        </w:rPr>
        <w:t>&lt;10</w:t>
      </w:r>
      <w:proofErr w:type="gramStart"/>
      <w:r w:rsidRPr="007351F2">
        <w:rPr>
          <w:sz w:val="20"/>
          <w:szCs w:val="20"/>
        </w:rPr>
        <w:t>&gt; У</w:t>
      </w:r>
      <w:proofErr w:type="gramEnd"/>
      <w:r w:rsidRPr="007351F2">
        <w:rPr>
          <w:sz w:val="20"/>
          <w:szCs w:val="20"/>
        </w:rPr>
        <w:t>казывается вид выполняемых работ в отношении объекта, на который оформляется разрешение на строительство: строительство, реконструкция, работы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w:t>
      </w:r>
    </w:p>
    <w:p w:rsidR="007351F2" w:rsidRPr="007351F2" w:rsidRDefault="007351F2" w:rsidP="007351F2">
      <w:pPr>
        <w:autoSpaceDE w:val="0"/>
        <w:autoSpaceDN w:val="0"/>
        <w:adjustRightInd w:val="0"/>
        <w:ind w:firstLine="540"/>
        <w:jc w:val="both"/>
        <w:rPr>
          <w:sz w:val="20"/>
          <w:szCs w:val="20"/>
        </w:rPr>
      </w:pPr>
      <w:bookmarkStart w:id="99" w:name="Par236"/>
      <w:bookmarkEnd w:id="99"/>
      <w:r w:rsidRPr="007351F2">
        <w:rPr>
          <w:sz w:val="20"/>
          <w:szCs w:val="20"/>
        </w:rPr>
        <w:t xml:space="preserve">&lt;11&gt; В </w:t>
      </w:r>
      <w:hyperlink w:anchor="Par42" w:history="1">
        <w:r w:rsidRPr="007351F2">
          <w:rPr>
            <w:sz w:val="20"/>
            <w:szCs w:val="20"/>
          </w:rPr>
          <w:t>строках 3.3.1</w:t>
        </w:r>
      </w:hyperlink>
      <w:r w:rsidRPr="007351F2">
        <w:rPr>
          <w:sz w:val="20"/>
          <w:szCs w:val="20"/>
        </w:rPr>
        <w:t xml:space="preserve"> - </w:t>
      </w:r>
      <w:hyperlink w:anchor="Par54" w:history="1">
        <w:r w:rsidRPr="007351F2">
          <w:rPr>
            <w:sz w:val="20"/>
            <w:szCs w:val="20"/>
          </w:rPr>
          <w:t>3.3.7</w:t>
        </w:r>
      </w:hyperlink>
      <w:r w:rsidRPr="007351F2">
        <w:rPr>
          <w:sz w:val="20"/>
          <w:szCs w:val="20"/>
        </w:rPr>
        <w:t xml:space="preserve">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w:t>
      </w:r>
      <w:proofErr w:type="gramStart"/>
      <w:r w:rsidRPr="007351F2">
        <w:rPr>
          <w:sz w:val="20"/>
          <w:szCs w:val="20"/>
        </w:rPr>
        <w:t>я(</w:t>
      </w:r>
      <w:proofErr w:type="gramEnd"/>
      <w:r w:rsidRPr="007351F2">
        <w:rPr>
          <w:sz w:val="20"/>
          <w:szCs w:val="20"/>
        </w:rPr>
        <w:t>-</w:t>
      </w:r>
      <w:proofErr w:type="spellStart"/>
      <w:r w:rsidRPr="007351F2">
        <w:rPr>
          <w:sz w:val="20"/>
          <w:szCs w:val="20"/>
        </w:rPr>
        <w:t>ий</w:t>
      </w:r>
      <w:proofErr w:type="spellEnd"/>
      <w:r w:rsidRPr="007351F2">
        <w:rPr>
          <w:sz w:val="20"/>
          <w:szCs w:val="20"/>
        </w:rPr>
        <w:t>) субъекта(-</w:t>
      </w:r>
      <w:proofErr w:type="spellStart"/>
      <w:r w:rsidRPr="007351F2">
        <w:rPr>
          <w:sz w:val="20"/>
          <w:szCs w:val="20"/>
        </w:rPr>
        <w:t>ов</w:t>
      </w:r>
      <w:proofErr w:type="spellEnd"/>
      <w:r w:rsidRPr="007351F2">
        <w:rPr>
          <w:sz w:val="20"/>
          <w:szCs w:val="20"/>
        </w:rPr>
        <w:t>) Российской Федерации и муниципального(-</w:t>
      </w:r>
      <w:proofErr w:type="spellStart"/>
      <w:r w:rsidRPr="007351F2">
        <w:rPr>
          <w:sz w:val="20"/>
          <w:szCs w:val="20"/>
        </w:rPr>
        <w:t>ых</w:t>
      </w:r>
      <w:proofErr w:type="spellEnd"/>
      <w:r w:rsidRPr="007351F2">
        <w:rPr>
          <w:sz w:val="20"/>
          <w:szCs w:val="20"/>
        </w:rPr>
        <w:t>) образования(-</w:t>
      </w:r>
      <w:proofErr w:type="spellStart"/>
      <w:r w:rsidRPr="007351F2">
        <w:rPr>
          <w:sz w:val="20"/>
          <w:szCs w:val="20"/>
        </w:rPr>
        <w:t>ий</w:t>
      </w:r>
      <w:proofErr w:type="spellEnd"/>
      <w:r w:rsidRPr="007351F2">
        <w:rPr>
          <w:sz w:val="20"/>
          <w:szCs w:val="20"/>
        </w:rPr>
        <w:t>), на территории которого(-</w:t>
      </w:r>
      <w:proofErr w:type="spellStart"/>
      <w:r w:rsidRPr="007351F2">
        <w:rPr>
          <w:sz w:val="20"/>
          <w:szCs w:val="20"/>
        </w:rPr>
        <w:t>ых</w:t>
      </w:r>
      <w:proofErr w:type="spellEnd"/>
      <w:r w:rsidRPr="007351F2">
        <w:rPr>
          <w:sz w:val="20"/>
          <w:szCs w:val="20"/>
        </w:rPr>
        <w:t>) планируется строительство такого линейного объекта. В случае реконструкции линейных объектов указывается местоположение в виде наименовани</w:t>
      </w:r>
      <w:proofErr w:type="gramStart"/>
      <w:r w:rsidRPr="007351F2">
        <w:rPr>
          <w:sz w:val="20"/>
          <w:szCs w:val="20"/>
        </w:rPr>
        <w:t>я(</w:t>
      </w:r>
      <w:proofErr w:type="gramEnd"/>
      <w:r w:rsidRPr="007351F2">
        <w:rPr>
          <w:sz w:val="20"/>
          <w:szCs w:val="20"/>
        </w:rPr>
        <w:t>-</w:t>
      </w:r>
      <w:proofErr w:type="spellStart"/>
      <w:r w:rsidRPr="007351F2">
        <w:rPr>
          <w:sz w:val="20"/>
          <w:szCs w:val="20"/>
        </w:rPr>
        <w:t>ий</w:t>
      </w:r>
      <w:proofErr w:type="spellEnd"/>
      <w:r w:rsidRPr="007351F2">
        <w:rPr>
          <w:sz w:val="20"/>
          <w:szCs w:val="20"/>
        </w:rPr>
        <w:t>) субъекта(-</w:t>
      </w:r>
      <w:proofErr w:type="spellStart"/>
      <w:r w:rsidRPr="007351F2">
        <w:rPr>
          <w:sz w:val="20"/>
          <w:szCs w:val="20"/>
        </w:rPr>
        <w:t>ов</w:t>
      </w:r>
      <w:proofErr w:type="spellEnd"/>
      <w:r w:rsidRPr="007351F2">
        <w:rPr>
          <w:sz w:val="20"/>
          <w:szCs w:val="20"/>
        </w:rPr>
        <w:t>) Российской Федерации и муниципального(-</w:t>
      </w:r>
      <w:proofErr w:type="spellStart"/>
      <w:r w:rsidRPr="007351F2">
        <w:rPr>
          <w:sz w:val="20"/>
          <w:szCs w:val="20"/>
        </w:rPr>
        <w:t>ых</w:t>
      </w:r>
      <w:proofErr w:type="spellEnd"/>
      <w:r w:rsidRPr="007351F2">
        <w:rPr>
          <w:sz w:val="20"/>
          <w:szCs w:val="20"/>
        </w:rPr>
        <w:t>) образования(-</w:t>
      </w:r>
      <w:proofErr w:type="spellStart"/>
      <w:r w:rsidRPr="007351F2">
        <w:rPr>
          <w:sz w:val="20"/>
          <w:szCs w:val="20"/>
        </w:rPr>
        <w:t>ий</w:t>
      </w:r>
      <w:proofErr w:type="spellEnd"/>
      <w:r w:rsidRPr="007351F2">
        <w:rPr>
          <w:sz w:val="20"/>
          <w:szCs w:val="20"/>
        </w:rPr>
        <w:t>), на территории которого(-</w:t>
      </w:r>
      <w:proofErr w:type="spellStart"/>
      <w:r w:rsidRPr="007351F2">
        <w:rPr>
          <w:sz w:val="20"/>
          <w:szCs w:val="20"/>
        </w:rPr>
        <w:t>ых</w:t>
      </w:r>
      <w:proofErr w:type="spellEnd"/>
      <w:r w:rsidRPr="007351F2">
        <w:rPr>
          <w:sz w:val="20"/>
          <w:szCs w:val="20"/>
        </w:rPr>
        <w:t>) планируется реконструкция такого линейного объекта.</w:t>
      </w:r>
    </w:p>
    <w:p w:rsidR="007351F2" w:rsidRPr="007351F2" w:rsidRDefault="007351F2" w:rsidP="007351F2">
      <w:pPr>
        <w:autoSpaceDE w:val="0"/>
        <w:autoSpaceDN w:val="0"/>
        <w:adjustRightInd w:val="0"/>
        <w:ind w:firstLine="540"/>
        <w:jc w:val="both"/>
        <w:rPr>
          <w:sz w:val="20"/>
          <w:szCs w:val="20"/>
        </w:rPr>
      </w:pPr>
      <w:proofErr w:type="gramStart"/>
      <w:r w:rsidRPr="007351F2">
        <w:rPr>
          <w:sz w:val="20"/>
          <w:szCs w:val="20"/>
        </w:rPr>
        <w:t xml:space="preserve">Сведения об адресе либо местоположении объекта капитального строительства заполняются в соответствии с </w:t>
      </w:r>
      <w:hyperlink r:id="rId55" w:history="1">
        <w:r w:rsidRPr="007351F2">
          <w:rPr>
            <w:sz w:val="20"/>
            <w:szCs w:val="20"/>
          </w:rPr>
          <w:t>Перечнем</w:t>
        </w:r>
      </w:hyperlink>
      <w:r w:rsidRPr="007351F2">
        <w:rPr>
          <w:sz w:val="20"/>
          <w:szCs w:val="20"/>
        </w:rP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hyperlink r:id="rId56" w:history="1">
        <w:r w:rsidRPr="007351F2">
          <w:rPr>
            <w:sz w:val="20"/>
            <w:szCs w:val="20"/>
          </w:rPr>
          <w:t>Правилами</w:t>
        </w:r>
      </w:hyperlink>
      <w:r w:rsidRPr="007351F2">
        <w:rPr>
          <w:sz w:val="20"/>
          <w:szCs w:val="20"/>
        </w:rPr>
        <w:t xml:space="preserve"> сокращенного наименования </w:t>
      </w:r>
      <w:proofErr w:type="spellStart"/>
      <w:r w:rsidRPr="007351F2">
        <w:rPr>
          <w:sz w:val="20"/>
          <w:szCs w:val="20"/>
        </w:rPr>
        <w:t>адресообразующих</w:t>
      </w:r>
      <w:proofErr w:type="spellEnd"/>
      <w:r w:rsidRPr="007351F2">
        <w:rPr>
          <w:sz w:val="20"/>
          <w:szCs w:val="20"/>
        </w:rPr>
        <w:t xml:space="preserve"> элементов, утвержденными приказом Министерства финансов Российской Федерации от 5 ноября 2015 г. N 171н (зарегистрирован Министерством юстиции Российской Федерации 10 декабря 2015 г., регистрационный</w:t>
      </w:r>
      <w:proofErr w:type="gramEnd"/>
      <w:r w:rsidRPr="007351F2">
        <w:rPr>
          <w:sz w:val="20"/>
          <w:szCs w:val="20"/>
        </w:rPr>
        <w:t xml:space="preserve"> </w:t>
      </w:r>
      <w:proofErr w:type="gramStart"/>
      <w:r w:rsidRPr="007351F2">
        <w:rPr>
          <w:sz w:val="20"/>
          <w:szCs w:val="20"/>
        </w:rPr>
        <w:t>N 40069), с изменениями, внесенными приказами Министерства финансов Российской Федерации от 16 октября 2018 г. N 207н (зарегистрирован Министерством юстиции Российской Федерации 8 ноября 2018 г., регистрационный N 52649), от 17 июня 2019 г. N 97н (зарегистрирован Министерством юстиции Российской Федерации 10 июля 2019 г., регистрационный N 55197), от 10 марта 2020 г. N 38н (зарегистрирован Министерством юстиции Российской Федерации</w:t>
      </w:r>
      <w:proofErr w:type="gramEnd"/>
      <w:r w:rsidRPr="007351F2">
        <w:rPr>
          <w:sz w:val="20"/>
          <w:szCs w:val="20"/>
        </w:rPr>
        <w:t xml:space="preserve"> </w:t>
      </w:r>
      <w:proofErr w:type="gramStart"/>
      <w:r w:rsidRPr="007351F2">
        <w:rPr>
          <w:sz w:val="20"/>
          <w:szCs w:val="20"/>
        </w:rPr>
        <w:t>16 апреля 2020 г., регистрационный N 58121), от 23 декабря 2021 г. N 220н (зарегистрирован Министерством юстиции Российской Федерации 3 февраля 2022 г., регистрационный N 67143).</w:t>
      </w:r>
      <w:proofErr w:type="gramEnd"/>
    </w:p>
    <w:p w:rsidR="007351F2" w:rsidRPr="007351F2" w:rsidRDefault="007351F2" w:rsidP="007351F2">
      <w:pPr>
        <w:autoSpaceDE w:val="0"/>
        <w:autoSpaceDN w:val="0"/>
        <w:adjustRightInd w:val="0"/>
        <w:ind w:firstLine="540"/>
        <w:jc w:val="both"/>
        <w:rPr>
          <w:sz w:val="20"/>
          <w:szCs w:val="20"/>
        </w:rPr>
      </w:pPr>
      <w:bookmarkStart w:id="100" w:name="Par238"/>
      <w:bookmarkEnd w:id="100"/>
      <w:r w:rsidRPr="007351F2">
        <w:rPr>
          <w:sz w:val="20"/>
          <w:szCs w:val="20"/>
        </w:rPr>
        <w:t>&lt;12</w:t>
      </w:r>
      <w:proofErr w:type="gramStart"/>
      <w:r w:rsidRPr="007351F2">
        <w:rPr>
          <w:sz w:val="20"/>
          <w:szCs w:val="20"/>
        </w:rPr>
        <w:t>&gt; З</w:t>
      </w:r>
      <w:proofErr w:type="gramEnd"/>
      <w:r w:rsidRPr="007351F2">
        <w:rPr>
          <w:sz w:val="20"/>
          <w:szCs w:val="20"/>
        </w:rPr>
        <w:t xml:space="preserve">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w:t>
      </w:r>
      <w:proofErr w:type="gramStart"/>
      <w:r w:rsidRPr="007351F2">
        <w:rPr>
          <w:sz w:val="20"/>
          <w:szCs w:val="20"/>
        </w:rPr>
        <w:t xml:space="preserve">Заполнение не является обязательным при выдаче разрешения на строительство линейного объекта и в случаях, указанных в </w:t>
      </w:r>
      <w:hyperlink r:id="rId57" w:history="1">
        <w:r w:rsidRPr="007351F2">
          <w:rPr>
            <w:sz w:val="20"/>
            <w:szCs w:val="20"/>
          </w:rPr>
          <w:t>части 7.3 статьи 51</w:t>
        </w:r>
      </w:hyperlink>
      <w:r w:rsidRPr="007351F2">
        <w:rPr>
          <w:sz w:val="20"/>
          <w:szCs w:val="20"/>
        </w:rPr>
        <w:t xml:space="preserve"> Градостроительного кодекса Российской Федерации (Собрание законодательства Российской Федерации, 2005, N 1, ст. 16; 2020, N 31, ст. 5013) и </w:t>
      </w:r>
      <w:hyperlink r:id="rId58" w:history="1">
        <w:r w:rsidRPr="007351F2">
          <w:rPr>
            <w:sz w:val="20"/>
            <w:szCs w:val="20"/>
          </w:rPr>
          <w:t>части 1.1 статьи 57.3</w:t>
        </w:r>
      </w:hyperlink>
      <w:r w:rsidRPr="007351F2">
        <w:rPr>
          <w:sz w:val="20"/>
          <w:szCs w:val="20"/>
        </w:rPr>
        <w:t xml:space="preserve"> Градостроительного кодекса Российской Федерации (Собрание законодательства Российской Федерации, 2005, N 1, ст. 16;</w:t>
      </w:r>
      <w:proofErr w:type="gramEnd"/>
      <w:r w:rsidRPr="007351F2">
        <w:rPr>
          <w:sz w:val="20"/>
          <w:szCs w:val="20"/>
        </w:rPr>
        <w:t xml:space="preserve"> </w:t>
      </w:r>
      <w:proofErr w:type="gramStart"/>
      <w:r w:rsidRPr="007351F2">
        <w:rPr>
          <w:sz w:val="20"/>
          <w:szCs w:val="20"/>
        </w:rPr>
        <w:t>2016, N 27, ст. 4306; 2019, N 31, ст. 4442).</w:t>
      </w:r>
      <w:proofErr w:type="gramEnd"/>
    </w:p>
    <w:p w:rsidR="007351F2" w:rsidRPr="007351F2" w:rsidRDefault="007351F2" w:rsidP="007351F2">
      <w:pPr>
        <w:autoSpaceDE w:val="0"/>
        <w:autoSpaceDN w:val="0"/>
        <w:adjustRightInd w:val="0"/>
        <w:ind w:firstLine="540"/>
        <w:jc w:val="both"/>
        <w:rPr>
          <w:sz w:val="20"/>
          <w:szCs w:val="20"/>
        </w:rPr>
      </w:pPr>
      <w:bookmarkStart w:id="101" w:name="Par239"/>
      <w:bookmarkEnd w:id="101"/>
      <w:r w:rsidRPr="007351F2">
        <w:rPr>
          <w:sz w:val="20"/>
          <w:szCs w:val="20"/>
        </w:rPr>
        <w:t>&lt;13</w:t>
      </w:r>
      <w:proofErr w:type="gramStart"/>
      <w:r w:rsidRPr="007351F2">
        <w:rPr>
          <w:sz w:val="20"/>
          <w:szCs w:val="20"/>
        </w:rPr>
        <w:t>&gt; З</w:t>
      </w:r>
      <w:proofErr w:type="gramEnd"/>
      <w:r w:rsidRPr="007351F2">
        <w:rPr>
          <w:sz w:val="20"/>
          <w:szCs w:val="20"/>
        </w:rPr>
        <w:t>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7351F2" w:rsidRPr="007351F2" w:rsidRDefault="007351F2" w:rsidP="007351F2">
      <w:pPr>
        <w:autoSpaceDE w:val="0"/>
        <w:autoSpaceDN w:val="0"/>
        <w:adjustRightInd w:val="0"/>
        <w:ind w:firstLine="540"/>
        <w:jc w:val="both"/>
        <w:rPr>
          <w:sz w:val="20"/>
          <w:szCs w:val="20"/>
        </w:rPr>
      </w:pPr>
      <w:bookmarkStart w:id="102" w:name="Par240"/>
      <w:bookmarkEnd w:id="102"/>
      <w:r w:rsidRPr="007351F2">
        <w:rPr>
          <w:sz w:val="20"/>
          <w:szCs w:val="20"/>
        </w:rPr>
        <w:lastRenderedPageBreak/>
        <w:t>&lt;14</w:t>
      </w:r>
      <w:proofErr w:type="gramStart"/>
      <w:r w:rsidRPr="007351F2">
        <w:rPr>
          <w:sz w:val="20"/>
          <w:szCs w:val="20"/>
        </w:rPr>
        <w:t>&gt; В</w:t>
      </w:r>
      <w:proofErr w:type="gramEnd"/>
      <w:r w:rsidRPr="007351F2">
        <w:rPr>
          <w:sz w:val="20"/>
          <w:szCs w:val="20"/>
        </w:rPr>
        <w:t xml:space="preserve"> </w:t>
      </w:r>
      <w:hyperlink w:anchor="Par62" w:history="1">
        <w:r w:rsidRPr="007351F2">
          <w:rPr>
            <w:sz w:val="20"/>
            <w:szCs w:val="20"/>
          </w:rPr>
          <w:t>строках 4.3.X.1</w:t>
        </w:r>
      </w:hyperlink>
      <w:r w:rsidRPr="007351F2">
        <w:rPr>
          <w:sz w:val="20"/>
          <w:szCs w:val="20"/>
        </w:rPr>
        <w:t xml:space="preserve"> - </w:t>
      </w:r>
      <w:hyperlink w:anchor="Par66" w:history="1">
        <w:r w:rsidRPr="007351F2">
          <w:rPr>
            <w:sz w:val="20"/>
            <w:szCs w:val="20"/>
          </w:rPr>
          <w:t>4.3.X.3</w:t>
        </w:r>
      </w:hyperlink>
      <w:r w:rsidRPr="007351F2">
        <w:rPr>
          <w:sz w:val="20"/>
          <w:szCs w:val="20"/>
        </w:rPr>
        <w:t xml:space="preserve"> указываются соответственно дата выдачи градостроительного плана земельного участка, его номер и орган, выдавший градостроительный план земельного участка. Заполнение не является обязательным при выдаче разрешения на строительство линейного объекта.</w:t>
      </w:r>
    </w:p>
    <w:p w:rsidR="007351F2" w:rsidRPr="007351F2" w:rsidRDefault="007351F2" w:rsidP="007351F2">
      <w:pPr>
        <w:autoSpaceDE w:val="0"/>
        <w:autoSpaceDN w:val="0"/>
        <w:adjustRightInd w:val="0"/>
        <w:ind w:firstLine="540"/>
        <w:jc w:val="both"/>
        <w:rPr>
          <w:sz w:val="20"/>
          <w:szCs w:val="20"/>
        </w:rPr>
      </w:pPr>
      <w:r w:rsidRPr="007351F2">
        <w:rPr>
          <w:sz w:val="20"/>
          <w:szCs w:val="20"/>
        </w:rPr>
        <w:t xml:space="preserve">При заполнении </w:t>
      </w:r>
      <w:hyperlink w:anchor="Par62" w:history="1">
        <w:r w:rsidRPr="007351F2">
          <w:rPr>
            <w:sz w:val="20"/>
            <w:szCs w:val="20"/>
          </w:rPr>
          <w:t>строк 4.3.X.1</w:t>
        </w:r>
      </w:hyperlink>
      <w:r w:rsidRPr="007351F2">
        <w:rPr>
          <w:sz w:val="20"/>
          <w:szCs w:val="20"/>
        </w:rPr>
        <w:t xml:space="preserve"> - </w:t>
      </w:r>
      <w:hyperlink w:anchor="Par66" w:history="1">
        <w:r w:rsidRPr="007351F2">
          <w:rPr>
            <w:sz w:val="20"/>
            <w:szCs w:val="20"/>
          </w:rPr>
          <w:t>4.3.X.3</w:t>
        </w:r>
      </w:hyperlink>
      <w:r w:rsidRPr="007351F2">
        <w:rPr>
          <w:sz w:val="20"/>
          <w:szCs w:val="20"/>
        </w:rPr>
        <w:t xml:space="preserve"> в номерах строк вместо знака "X" органом (организацией), осуществляющим выдачу разрешения на строительство, в отношении каждого градостроительного плана земельного участка посредством сквозной нумерации, начиная с 1, указывается порядковый номер того градостроительного плана земельного участка, к которому относятся значения этих строк. В случае отсутствия необходимости в заполнении данных строк уполномоченным органом (организацией) вместо знака "X" указывается "1".</w:t>
      </w:r>
    </w:p>
    <w:p w:rsidR="007351F2" w:rsidRPr="007351F2" w:rsidRDefault="007351F2" w:rsidP="007351F2">
      <w:pPr>
        <w:autoSpaceDE w:val="0"/>
        <w:autoSpaceDN w:val="0"/>
        <w:adjustRightInd w:val="0"/>
        <w:ind w:firstLine="540"/>
        <w:jc w:val="both"/>
        <w:rPr>
          <w:sz w:val="20"/>
          <w:szCs w:val="20"/>
        </w:rPr>
      </w:pPr>
      <w:bookmarkStart w:id="103" w:name="Par242"/>
      <w:bookmarkEnd w:id="103"/>
      <w:r w:rsidRPr="007351F2">
        <w:rPr>
          <w:sz w:val="20"/>
          <w:szCs w:val="20"/>
        </w:rPr>
        <w:t>&lt;15</w:t>
      </w:r>
      <w:proofErr w:type="gramStart"/>
      <w:r w:rsidRPr="007351F2">
        <w:rPr>
          <w:sz w:val="20"/>
          <w:szCs w:val="20"/>
        </w:rPr>
        <w:t>&gt; З</w:t>
      </w:r>
      <w:proofErr w:type="gramEnd"/>
      <w:r w:rsidRPr="007351F2">
        <w:rPr>
          <w:sz w:val="20"/>
          <w:szCs w:val="20"/>
        </w:rPr>
        <w:t xml:space="preserve">аполняется в случаях, указанных в </w:t>
      </w:r>
      <w:hyperlink r:id="rId59" w:history="1">
        <w:r w:rsidRPr="007351F2">
          <w:rPr>
            <w:sz w:val="20"/>
            <w:szCs w:val="20"/>
          </w:rPr>
          <w:t>части 7.3 статьи 51</w:t>
        </w:r>
      </w:hyperlink>
      <w:r w:rsidRPr="007351F2">
        <w:rPr>
          <w:sz w:val="20"/>
          <w:szCs w:val="20"/>
        </w:rPr>
        <w:t xml:space="preserve"> и </w:t>
      </w:r>
      <w:hyperlink r:id="rId60" w:history="1">
        <w:r w:rsidRPr="007351F2">
          <w:rPr>
            <w:sz w:val="20"/>
            <w:szCs w:val="20"/>
          </w:rPr>
          <w:t>части 1.1 статьи 57.3</w:t>
        </w:r>
      </w:hyperlink>
      <w:r w:rsidRPr="007351F2">
        <w:rPr>
          <w:sz w:val="20"/>
          <w:szCs w:val="20"/>
        </w:rPr>
        <w:t xml:space="preserve">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выдаче разрешения на строительство (реконструкцию) линейного объекта.</w:t>
      </w:r>
    </w:p>
    <w:p w:rsidR="007351F2" w:rsidRPr="007351F2" w:rsidRDefault="007351F2" w:rsidP="007351F2">
      <w:pPr>
        <w:autoSpaceDE w:val="0"/>
        <w:autoSpaceDN w:val="0"/>
        <w:adjustRightInd w:val="0"/>
        <w:ind w:firstLine="540"/>
        <w:jc w:val="both"/>
        <w:rPr>
          <w:sz w:val="20"/>
          <w:szCs w:val="20"/>
        </w:rPr>
      </w:pPr>
      <w:bookmarkStart w:id="104" w:name="Par243"/>
      <w:bookmarkEnd w:id="104"/>
      <w:r w:rsidRPr="007351F2">
        <w:rPr>
          <w:sz w:val="20"/>
          <w:szCs w:val="20"/>
        </w:rPr>
        <w:t xml:space="preserve">&lt;16&gt; Сведения в </w:t>
      </w:r>
      <w:hyperlink w:anchor="Par71" w:history="1">
        <w:r w:rsidRPr="007351F2">
          <w:rPr>
            <w:sz w:val="20"/>
            <w:szCs w:val="20"/>
          </w:rPr>
          <w:t>строках 4.5.1</w:t>
        </w:r>
      </w:hyperlink>
      <w:r w:rsidRPr="007351F2">
        <w:rPr>
          <w:sz w:val="20"/>
          <w:szCs w:val="20"/>
        </w:rPr>
        <w:t xml:space="preserve"> - </w:t>
      </w:r>
      <w:hyperlink w:anchor="Par75" w:history="1">
        <w:r w:rsidRPr="007351F2">
          <w:rPr>
            <w:sz w:val="20"/>
            <w:szCs w:val="20"/>
          </w:rPr>
          <w:t>4.5.3</w:t>
        </w:r>
      </w:hyperlink>
      <w:r w:rsidRPr="007351F2">
        <w:rPr>
          <w:sz w:val="20"/>
          <w:szCs w:val="20"/>
        </w:rPr>
        <w:t xml:space="preserve"> указываются в случаях, предусмотренных </w:t>
      </w:r>
      <w:hyperlink r:id="rId61" w:history="1">
        <w:r w:rsidRPr="007351F2">
          <w:rPr>
            <w:sz w:val="20"/>
            <w:szCs w:val="20"/>
          </w:rPr>
          <w:t>частью 7.3 статьи 51</w:t>
        </w:r>
      </w:hyperlink>
      <w:r w:rsidRPr="007351F2">
        <w:rPr>
          <w:sz w:val="20"/>
          <w:szCs w:val="20"/>
        </w:rPr>
        <w:t xml:space="preserve"> и </w:t>
      </w:r>
      <w:hyperlink r:id="rId62" w:history="1">
        <w:r w:rsidRPr="007351F2">
          <w:rPr>
            <w:sz w:val="20"/>
            <w:szCs w:val="20"/>
          </w:rPr>
          <w:t>частью 1.1 статьи 57.3</w:t>
        </w:r>
      </w:hyperlink>
      <w:r w:rsidRPr="007351F2">
        <w:rPr>
          <w:sz w:val="20"/>
          <w:szCs w:val="20"/>
        </w:rPr>
        <w:t xml:space="preserve"> Градостроительного кодекса Российской Федерации.</w:t>
      </w:r>
    </w:p>
    <w:p w:rsidR="007351F2" w:rsidRPr="007351F2" w:rsidRDefault="007351F2" w:rsidP="007351F2">
      <w:pPr>
        <w:autoSpaceDE w:val="0"/>
        <w:autoSpaceDN w:val="0"/>
        <w:adjustRightInd w:val="0"/>
        <w:ind w:firstLine="540"/>
        <w:jc w:val="both"/>
        <w:rPr>
          <w:sz w:val="20"/>
          <w:szCs w:val="20"/>
        </w:rPr>
      </w:pPr>
      <w:bookmarkStart w:id="105" w:name="Par244"/>
      <w:bookmarkEnd w:id="105"/>
      <w:r w:rsidRPr="007351F2">
        <w:rPr>
          <w:sz w:val="20"/>
          <w:szCs w:val="20"/>
        </w:rPr>
        <w:t xml:space="preserve">&lt;17&gt; Сведения в </w:t>
      </w:r>
      <w:hyperlink w:anchor="Par79" w:history="1">
        <w:r w:rsidRPr="007351F2">
          <w:rPr>
            <w:sz w:val="20"/>
            <w:szCs w:val="20"/>
          </w:rPr>
          <w:t>строках 4.6.1.X.1</w:t>
        </w:r>
      </w:hyperlink>
      <w:r w:rsidRPr="007351F2">
        <w:rPr>
          <w:sz w:val="20"/>
          <w:szCs w:val="20"/>
        </w:rPr>
        <w:t xml:space="preserve"> - </w:t>
      </w:r>
      <w:hyperlink w:anchor="Par83" w:history="1">
        <w:r w:rsidRPr="007351F2">
          <w:rPr>
            <w:sz w:val="20"/>
            <w:szCs w:val="20"/>
          </w:rPr>
          <w:t>4.6.1.X.3</w:t>
        </w:r>
      </w:hyperlink>
      <w:r w:rsidRPr="007351F2">
        <w:rPr>
          <w:sz w:val="20"/>
          <w:szCs w:val="20"/>
        </w:rPr>
        <w:t xml:space="preserve">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7351F2" w:rsidRPr="007351F2" w:rsidRDefault="007351F2" w:rsidP="007351F2">
      <w:pPr>
        <w:autoSpaceDE w:val="0"/>
        <w:autoSpaceDN w:val="0"/>
        <w:adjustRightInd w:val="0"/>
        <w:ind w:firstLine="540"/>
        <w:jc w:val="both"/>
        <w:rPr>
          <w:sz w:val="20"/>
          <w:szCs w:val="20"/>
        </w:rPr>
      </w:pPr>
      <w:r w:rsidRPr="007351F2">
        <w:rPr>
          <w:sz w:val="20"/>
          <w:szCs w:val="20"/>
        </w:rPr>
        <w:t xml:space="preserve">При заполнении </w:t>
      </w:r>
      <w:hyperlink w:anchor="Par79" w:history="1">
        <w:r w:rsidRPr="007351F2">
          <w:rPr>
            <w:sz w:val="20"/>
            <w:szCs w:val="20"/>
          </w:rPr>
          <w:t>строк 4.6.1.X.1</w:t>
        </w:r>
      </w:hyperlink>
      <w:r w:rsidRPr="007351F2">
        <w:rPr>
          <w:sz w:val="20"/>
          <w:szCs w:val="20"/>
        </w:rPr>
        <w:t xml:space="preserve"> - </w:t>
      </w:r>
      <w:hyperlink w:anchor="Par83" w:history="1">
        <w:r w:rsidRPr="007351F2">
          <w:rPr>
            <w:sz w:val="20"/>
            <w:szCs w:val="20"/>
          </w:rPr>
          <w:t>4.6.1.X.3</w:t>
        </w:r>
      </w:hyperlink>
      <w:r w:rsidRPr="007351F2">
        <w:rPr>
          <w:sz w:val="20"/>
          <w:szCs w:val="20"/>
        </w:rPr>
        <w:t xml:space="preserve"> в номерах строк вместо знака "X" органом (организацией), осуществляющим выдачу разрешения на строительство, в отношении каждого проекта планировки территории посредством сквозной нумерации, начиная с 1, указывается порядковый номер того проекта планировки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p w:rsidR="007351F2" w:rsidRPr="007351F2" w:rsidRDefault="007351F2" w:rsidP="007351F2">
      <w:pPr>
        <w:autoSpaceDE w:val="0"/>
        <w:autoSpaceDN w:val="0"/>
        <w:adjustRightInd w:val="0"/>
        <w:ind w:firstLine="540"/>
        <w:jc w:val="both"/>
        <w:rPr>
          <w:sz w:val="20"/>
          <w:szCs w:val="20"/>
        </w:rPr>
      </w:pPr>
      <w:bookmarkStart w:id="106" w:name="Par246"/>
      <w:bookmarkEnd w:id="106"/>
      <w:r w:rsidRPr="007351F2">
        <w:rPr>
          <w:sz w:val="20"/>
          <w:szCs w:val="20"/>
        </w:rPr>
        <w:t xml:space="preserve">&lt;18&gt; Сведения в </w:t>
      </w:r>
      <w:hyperlink w:anchor="Par86" w:history="1">
        <w:r w:rsidRPr="007351F2">
          <w:rPr>
            <w:sz w:val="20"/>
            <w:szCs w:val="20"/>
          </w:rPr>
          <w:t>строках 4.6.2.X.1</w:t>
        </w:r>
      </w:hyperlink>
      <w:r w:rsidRPr="007351F2">
        <w:rPr>
          <w:sz w:val="20"/>
          <w:szCs w:val="20"/>
        </w:rPr>
        <w:t xml:space="preserve"> - </w:t>
      </w:r>
      <w:hyperlink w:anchor="Par90" w:history="1">
        <w:r w:rsidRPr="007351F2">
          <w:rPr>
            <w:sz w:val="20"/>
            <w:szCs w:val="20"/>
          </w:rPr>
          <w:t>4.6.2.X.3</w:t>
        </w:r>
      </w:hyperlink>
      <w:r w:rsidRPr="007351F2">
        <w:rPr>
          <w:sz w:val="20"/>
          <w:szCs w:val="20"/>
        </w:rPr>
        <w:t xml:space="preserve">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7351F2" w:rsidRPr="007351F2" w:rsidRDefault="007351F2" w:rsidP="007351F2">
      <w:pPr>
        <w:autoSpaceDE w:val="0"/>
        <w:autoSpaceDN w:val="0"/>
        <w:adjustRightInd w:val="0"/>
        <w:ind w:firstLine="540"/>
        <w:jc w:val="both"/>
        <w:rPr>
          <w:sz w:val="20"/>
          <w:szCs w:val="20"/>
        </w:rPr>
      </w:pPr>
      <w:r w:rsidRPr="007351F2">
        <w:rPr>
          <w:sz w:val="20"/>
          <w:szCs w:val="20"/>
        </w:rPr>
        <w:t xml:space="preserve">При заполнении </w:t>
      </w:r>
      <w:hyperlink w:anchor="Par86" w:history="1">
        <w:r w:rsidRPr="007351F2">
          <w:rPr>
            <w:sz w:val="20"/>
            <w:szCs w:val="20"/>
          </w:rPr>
          <w:t>строк 4.6.2.X.1</w:t>
        </w:r>
      </w:hyperlink>
      <w:r w:rsidRPr="007351F2">
        <w:rPr>
          <w:sz w:val="20"/>
          <w:szCs w:val="20"/>
        </w:rPr>
        <w:t xml:space="preserve"> - </w:t>
      </w:r>
      <w:hyperlink w:anchor="Par90" w:history="1">
        <w:r w:rsidRPr="007351F2">
          <w:rPr>
            <w:sz w:val="20"/>
            <w:szCs w:val="20"/>
          </w:rPr>
          <w:t>4.6.2.X.3</w:t>
        </w:r>
      </w:hyperlink>
      <w:r w:rsidRPr="007351F2">
        <w:rPr>
          <w:sz w:val="20"/>
          <w:szCs w:val="20"/>
        </w:rPr>
        <w:t xml:space="preserve"> в номерах строк вместо знака "X" органом (организацией), осуществляющим выдачу разрешения на строительство, в отношении каждого проекта межевания территории посредством сквозной нумерации, начиная с 1, указывается порядковый номер того проекта межевания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p w:rsidR="007351F2" w:rsidRPr="007351F2" w:rsidRDefault="007351F2" w:rsidP="007351F2">
      <w:pPr>
        <w:autoSpaceDE w:val="0"/>
        <w:autoSpaceDN w:val="0"/>
        <w:adjustRightInd w:val="0"/>
        <w:ind w:firstLine="540"/>
        <w:jc w:val="both"/>
        <w:rPr>
          <w:sz w:val="20"/>
          <w:szCs w:val="20"/>
        </w:rPr>
      </w:pPr>
      <w:bookmarkStart w:id="107" w:name="Par248"/>
      <w:bookmarkEnd w:id="107"/>
      <w:r w:rsidRPr="007351F2">
        <w:rPr>
          <w:sz w:val="20"/>
          <w:szCs w:val="20"/>
        </w:rPr>
        <w:t>&lt;19</w:t>
      </w:r>
      <w:proofErr w:type="gramStart"/>
      <w:r w:rsidRPr="007351F2">
        <w:rPr>
          <w:sz w:val="20"/>
          <w:szCs w:val="20"/>
        </w:rPr>
        <w:t>&gt; У</w:t>
      </w:r>
      <w:proofErr w:type="gramEnd"/>
      <w:r w:rsidRPr="007351F2">
        <w:rPr>
          <w:sz w:val="20"/>
          <w:szCs w:val="20"/>
        </w:rPr>
        <w:t xml:space="preserve">казывается, кем разработана проектная документация. </w:t>
      </w:r>
      <w:hyperlink w:anchor="Par94" w:history="1">
        <w:r w:rsidRPr="007351F2">
          <w:rPr>
            <w:sz w:val="20"/>
            <w:szCs w:val="20"/>
          </w:rPr>
          <w:t>Строки 5.1.1</w:t>
        </w:r>
      </w:hyperlink>
      <w:r w:rsidRPr="007351F2">
        <w:rPr>
          <w:sz w:val="20"/>
          <w:szCs w:val="20"/>
        </w:rPr>
        <w:t xml:space="preserve"> - </w:t>
      </w:r>
      <w:hyperlink w:anchor="Par109" w:history="1">
        <w:r w:rsidRPr="007351F2">
          <w:rPr>
            <w:sz w:val="20"/>
            <w:szCs w:val="20"/>
          </w:rPr>
          <w:t>5.2.3</w:t>
        </w:r>
      </w:hyperlink>
      <w:r w:rsidRPr="007351F2">
        <w:rPr>
          <w:sz w:val="20"/>
          <w:szCs w:val="20"/>
        </w:rPr>
        <w:t xml:space="preserve"> заполняются в случаях, если проектная документация не подлежит экспертизе согласно </w:t>
      </w:r>
      <w:hyperlink r:id="rId63" w:history="1">
        <w:r w:rsidRPr="007351F2">
          <w:rPr>
            <w:sz w:val="20"/>
            <w:szCs w:val="20"/>
          </w:rPr>
          <w:t>статье 49</w:t>
        </w:r>
      </w:hyperlink>
      <w:r w:rsidRPr="007351F2">
        <w:rPr>
          <w:sz w:val="20"/>
          <w:szCs w:val="20"/>
        </w:rPr>
        <w:t xml:space="preserve"> Градостроительного кодекса Российской Федерации (Собрание законодательства Российской Федерации, 2005, N 1, ст. 16; 2020, N 29, ст. 4504; 2022, N 1, ст. 45).</w:t>
      </w:r>
    </w:p>
    <w:p w:rsidR="007351F2" w:rsidRPr="007351F2" w:rsidRDefault="007351F2" w:rsidP="007351F2">
      <w:pPr>
        <w:autoSpaceDE w:val="0"/>
        <w:autoSpaceDN w:val="0"/>
        <w:adjustRightInd w:val="0"/>
        <w:ind w:firstLine="540"/>
        <w:jc w:val="both"/>
        <w:rPr>
          <w:sz w:val="20"/>
          <w:szCs w:val="20"/>
        </w:rPr>
      </w:pPr>
      <w:bookmarkStart w:id="108" w:name="Par249"/>
      <w:bookmarkEnd w:id="108"/>
      <w:r w:rsidRPr="007351F2">
        <w:rPr>
          <w:sz w:val="20"/>
          <w:szCs w:val="20"/>
        </w:rPr>
        <w:t>&lt;20</w:t>
      </w:r>
      <w:proofErr w:type="gramStart"/>
      <w:r w:rsidRPr="007351F2">
        <w:rPr>
          <w:sz w:val="20"/>
          <w:szCs w:val="20"/>
        </w:rPr>
        <w:t>&gt; У</w:t>
      </w:r>
      <w:proofErr w:type="gramEnd"/>
      <w:r w:rsidRPr="007351F2">
        <w:rPr>
          <w:sz w:val="20"/>
          <w:szCs w:val="20"/>
        </w:rPr>
        <w:t>казываются сведения об индивидуальном предпринимателе в случае, если разработчиком проектной документации является индивидуальный предприниматель.</w:t>
      </w:r>
    </w:p>
    <w:p w:rsidR="007351F2" w:rsidRPr="007351F2" w:rsidRDefault="007351F2" w:rsidP="007351F2">
      <w:pPr>
        <w:autoSpaceDE w:val="0"/>
        <w:autoSpaceDN w:val="0"/>
        <w:adjustRightInd w:val="0"/>
        <w:ind w:firstLine="540"/>
        <w:jc w:val="both"/>
        <w:rPr>
          <w:sz w:val="20"/>
          <w:szCs w:val="20"/>
        </w:rPr>
      </w:pPr>
      <w:bookmarkStart w:id="109" w:name="Par250"/>
      <w:bookmarkEnd w:id="109"/>
      <w:r w:rsidRPr="007351F2">
        <w:rPr>
          <w:sz w:val="20"/>
          <w:szCs w:val="20"/>
        </w:rPr>
        <w:t>&lt;21&gt; Отчество указывается при наличии.</w:t>
      </w:r>
    </w:p>
    <w:p w:rsidR="007351F2" w:rsidRPr="007351F2" w:rsidRDefault="007351F2" w:rsidP="007351F2">
      <w:pPr>
        <w:autoSpaceDE w:val="0"/>
        <w:autoSpaceDN w:val="0"/>
        <w:adjustRightInd w:val="0"/>
        <w:ind w:firstLine="540"/>
        <w:jc w:val="both"/>
        <w:rPr>
          <w:sz w:val="20"/>
          <w:szCs w:val="20"/>
        </w:rPr>
      </w:pPr>
      <w:bookmarkStart w:id="110" w:name="Par251"/>
      <w:bookmarkEnd w:id="110"/>
      <w:r w:rsidRPr="007351F2">
        <w:rPr>
          <w:sz w:val="20"/>
          <w:szCs w:val="20"/>
        </w:rPr>
        <w:t>&lt;22</w:t>
      </w:r>
      <w:proofErr w:type="gramStart"/>
      <w:r w:rsidRPr="007351F2">
        <w:rPr>
          <w:sz w:val="20"/>
          <w:szCs w:val="20"/>
        </w:rPr>
        <w:t>&gt; У</w:t>
      </w:r>
      <w:proofErr w:type="gramEnd"/>
      <w:r w:rsidRPr="007351F2">
        <w:rPr>
          <w:sz w:val="20"/>
          <w:szCs w:val="20"/>
        </w:rPr>
        <w:t xml:space="preserve">казывается полное наименование организации в соответствии со </w:t>
      </w:r>
      <w:hyperlink r:id="rId64" w:history="1">
        <w:r w:rsidRPr="007351F2">
          <w:rPr>
            <w:sz w:val="20"/>
            <w:szCs w:val="20"/>
          </w:rPr>
          <w:t>статьей 54</w:t>
        </w:r>
      </w:hyperlink>
      <w:r w:rsidRPr="007351F2">
        <w:rPr>
          <w:sz w:val="20"/>
          <w:szCs w:val="20"/>
        </w:rPr>
        <w:t xml:space="preserve"> Гражданского кодекса Российской Федерации в случае, если проектировщиком является юридическое лицо.</w:t>
      </w:r>
    </w:p>
    <w:p w:rsidR="007351F2" w:rsidRPr="007351F2" w:rsidRDefault="007351F2" w:rsidP="007351F2">
      <w:pPr>
        <w:autoSpaceDE w:val="0"/>
        <w:autoSpaceDN w:val="0"/>
        <w:adjustRightInd w:val="0"/>
        <w:ind w:firstLine="540"/>
        <w:jc w:val="both"/>
        <w:rPr>
          <w:sz w:val="20"/>
          <w:szCs w:val="20"/>
        </w:rPr>
      </w:pPr>
      <w:bookmarkStart w:id="111" w:name="Par252"/>
      <w:bookmarkEnd w:id="111"/>
      <w:r w:rsidRPr="007351F2">
        <w:rPr>
          <w:sz w:val="20"/>
          <w:szCs w:val="20"/>
        </w:rPr>
        <w:t>&lt;23</w:t>
      </w:r>
      <w:proofErr w:type="gramStart"/>
      <w:r w:rsidRPr="007351F2">
        <w:rPr>
          <w:sz w:val="20"/>
          <w:szCs w:val="20"/>
        </w:rPr>
        <w:t>&gt; У</w:t>
      </w:r>
      <w:proofErr w:type="gramEnd"/>
      <w:r w:rsidRPr="007351F2">
        <w:rPr>
          <w:sz w:val="20"/>
          <w:szCs w:val="20"/>
        </w:rPr>
        <w:t xml:space="preserve">казывается дата решения об утверждении проектной документации в соответствии с </w:t>
      </w:r>
      <w:hyperlink r:id="rId65" w:history="1">
        <w:r w:rsidRPr="007351F2">
          <w:rPr>
            <w:sz w:val="20"/>
            <w:szCs w:val="20"/>
          </w:rPr>
          <w:t>частями 15</w:t>
        </w:r>
      </w:hyperlink>
      <w:r w:rsidRPr="007351F2">
        <w:rPr>
          <w:sz w:val="20"/>
          <w:szCs w:val="20"/>
        </w:rPr>
        <w:t xml:space="preserve">, </w:t>
      </w:r>
      <w:hyperlink r:id="rId66" w:history="1">
        <w:r w:rsidRPr="007351F2">
          <w:rPr>
            <w:sz w:val="20"/>
            <w:szCs w:val="20"/>
          </w:rPr>
          <w:t>15.2</w:t>
        </w:r>
      </w:hyperlink>
      <w:r w:rsidRPr="007351F2">
        <w:rPr>
          <w:sz w:val="20"/>
          <w:szCs w:val="20"/>
        </w:rPr>
        <w:t xml:space="preserve"> и </w:t>
      </w:r>
      <w:hyperlink r:id="rId67" w:history="1">
        <w:r w:rsidRPr="007351F2">
          <w:rPr>
            <w:sz w:val="20"/>
            <w:szCs w:val="20"/>
          </w:rPr>
          <w:t>15.3 статьи 48</w:t>
        </w:r>
      </w:hyperlink>
      <w:r w:rsidRPr="007351F2">
        <w:rPr>
          <w:sz w:val="20"/>
          <w:szCs w:val="20"/>
        </w:rPr>
        <w:t xml:space="preserve"> Градостроительного кодекса Российской Федерации (Собрание законодательства Российской Федерации, 2005, N 1, ст. 16; 2019, N 26, ст. 3317). </w:t>
      </w:r>
      <w:proofErr w:type="gramStart"/>
      <w:r w:rsidRPr="007351F2">
        <w:rPr>
          <w:sz w:val="20"/>
          <w:szCs w:val="20"/>
        </w:rPr>
        <w:t>При обращении застройщика за внесением изменений в разрешение на строительство в связи</w:t>
      </w:r>
      <w:proofErr w:type="gramEnd"/>
      <w:r w:rsidRPr="007351F2">
        <w:rPr>
          <w:sz w:val="20"/>
          <w:szCs w:val="20"/>
        </w:rPr>
        <w:t xml:space="preserve"> с внесенными в проектную документацию изменениями в данной строке указывается дата решения об утверждении таких изменений.</w:t>
      </w:r>
    </w:p>
    <w:p w:rsidR="007351F2" w:rsidRPr="007351F2" w:rsidRDefault="007351F2" w:rsidP="007351F2">
      <w:pPr>
        <w:autoSpaceDE w:val="0"/>
        <w:autoSpaceDN w:val="0"/>
        <w:adjustRightInd w:val="0"/>
        <w:ind w:firstLine="540"/>
        <w:jc w:val="both"/>
        <w:rPr>
          <w:sz w:val="20"/>
          <w:szCs w:val="20"/>
        </w:rPr>
      </w:pPr>
      <w:bookmarkStart w:id="112" w:name="Par253"/>
      <w:bookmarkEnd w:id="112"/>
      <w:r w:rsidRPr="007351F2">
        <w:rPr>
          <w:sz w:val="20"/>
          <w:szCs w:val="20"/>
        </w:rPr>
        <w:t>&lt;24</w:t>
      </w:r>
      <w:proofErr w:type="gramStart"/>
      <w:r w:rsidRPr="007351F2">
        <w:rPr>
          <w:sz w:val="20"/>
          <w:szCs w:val="20"/>
        </w:rPr>
        <w:t>&gt; У</w:t>
      </w:r>
      <w:proofErr w:type="gramEnd"/>
      <w:r w:rsidRPr="007351F2">
        <w:rPr>
          <w:sz w:val="20"/>
          <w:szCs w:val="20"/>
        </w:rPr>
        <w:t xml:space="preserve">казывается номер решения об утверждении проектной документации в соответствии с </w:t>
      </w:r>
      <w:hyperlink r:id="rId68" w:history="1">
        <w:r w:rsidRPr="007351F2">
          <w:rPr>
            <w:sz w:val="20"/>
            <w:szCs w:val="20"/>
          </w:rPr>
          <w:t>частями 15</w:t>
        </w:r>
      </w:hyperlink>
      <w:r w:rsidRPr="007351F2">
        <w:rPr>
          <w:sz w:val="20"/>
          <w:szCs w:val="20"/>
        </w:rPr>
        <w:t xml:space="preserve">, </w:t>
      </w:r>
      <w:hyperlink r:id="rId69" w:history="1">
        <w:r w:rsidRPr="007351F2">
          <w:rPr>
            <w:sz w:val="20"/>
            <w:szCs w:val="20"/>
          </w:rPr>
          <w:t>15.2</w:t>
        </w:r>
      </w:hyperlink>
      <w:r w:rsidRPr="007351F2">
        <w:rPr>
          <w:sz w:val="20"/>
          <w:szCs w:val="20"/>
        </w:rPr>
        <w:t xml:space="preserve"> и </w:t>
      </w:r>
      <w:hyperlink r:id="rId70" w:history="1">
        <w:r w:rsidRPr="007351F2">
          <w:rPr>
            <w:sz w:val="20"/>
            <w:szCs w:val="20"/>
          </w:rPr>
          <w:t>15.3 статьи 48</w:t>
        </w:r>
      </w:hyperlink>
      <w:r w:rsidRPr="007351F2">
        <w:rPr>
          <w:sz w:val="20"/>
          <w:szCs w:val="20"/>
        </w:rPr>
        <w:t xml:space="preserve"> Градостроительного кодекса Российской Федерации. </w:t>
      </w:r>
      <w:proofErr w:type="gramStart"/>
      <w:r w:rsidRPr="007351F2">
        <w:rPr>
          <w:sz w:val="20"/>
          <w:szCs w:val="20"/>
        </w:rPr>
        <w:t>При обращении застройщика за внесением изменений в разрешение на строительство в связи</w:t>
      </w:r>
      <w:proofErr w:type="gramEnd"/>
      <w:r w:rsidRPr="007351F2">
        <w:rPr>
          <w:sz w:val="20"/>
          <w:szCs w:val="20"/>
        </w:rPr>
        <w:t xml:space="preserve"> с внесенными в проектную документацию изменениями в данной строке указывается номер решения об утверждении таких изменений.</w:t>
      </w:r>
    </w:p>
    <w:p w:rsidR="007351F2" w:rsidRPr="007351F2" w:rsidRDefault="007351F2" w:rsidP="007351F2">
      <w:pPr>
        <w:autoSpaceDE w:val="0"/>
        <w:autoSpaceDN w:val="0"/>
        <w:adjustRightInd w:val="0"/>
        <w:ind w:firstLine="540"/>
        <w:jc w:val="both"/>
        <w:rPr>
          <w:sz w:val="20"/>
          <w:szCs w:val="20"/>
        </w:rPr>
      </w:pPr>
      <w:bookmarkStart w:id="113" w:name="Par254"/>
      <w:bookmarkEnd w:id="113"/>
      <w:r w:rsidRPr="007351F2">
        <w:rPr>
          <w:sz w:val="20"/>
          <w:szCs w:val="20"/>
        </w:rPr>
        <w:t xml:space="preserve">&lt;25&gt; </w:t>
      </w:r>
      <w:hyperlink w:anchor="Par116" w:history="1">
        <w:r w:rsidRPr="007351F2">
          <w:rPr>
            <w:sz w:val="20"/>
            <w:szCs w:val="20"/>
          </w:rPr>
          <w:t>Строки 5.5.1</w:t>
        </w:r>
      </w:hyperlink>
      <w:r w:rsidRPr="007351F2">
        <w:rPr>
          <w:sz w:val="20"/>
          <w:szCs w:val="20"/>
        </w:rPr>
        <w:t xml:space="preserve"> - </w:t>
      </w:r>
      <w:hyperlink w:anchor="Par122" w:history="1">
        <w:r w:rsidRPr="007351F2">
          <w:rPr>
            <w:sz w:val="20"/>
            <w:szCs w:val="20"/>
          </w:rPr>
          <w:t>5.5.4</w:t>
        </w:r>
      </w:hyperlink>
      <w:r w:rsidRPr="007351F2">
        <w:rPr>
          <w:sz w:val="20"/>
          <w:szCs w:val="20"/>
        </w:rPr>
        <w:t xml:space="preserve"> заполняются в случае выдачи разрешения на строительство объекта в границах территории исторического поселения федерального или регионального значения. Указываются реквизиты документа (дата, номер, наименование), на основании которого утверждено типовое </w:t>
      </w:r>
      <w:proofErr w:type="gramStart"/>
      <w:r w:rsidRPr="007351F2">
        <w:rPr>
          <w:sz w:val="20"/>
          <w:szCs w:val="20"/>
        </w:rPr>
        <w:t>архитектурное решение</w:t>
      </w:r>
      <w:proofErr w:type="gramEnd"/>
      <w:r w:rsidRPr="007351F2">
        <w:rPr>
          <w:sz w:val="20"/>
          <w:szCs w:val="20"/>
        </w:rPr>
        <w:t>, а также наименование органа, утвердившего данное решение.</w:t>
      </w:r>
    </w:p>
    <w:p w:rsidR="007351F2" w:rsidRPr="007351F2" w:rsidRDefault="007351F2" w:rsidP="007351F2">
      <w:pPr>
        <w:autoSpaceDE w:val="0"/>
        <w:autoSpaceDN w:val="0"/>
        <w:adjustRightInd w:val="0"/>
        <w:ind w:firstLine="540"/>
        <w:jc w:val="both"/>
        <w:rPr>
          <w:sz w:val="20"/>
          <w:szCs w:val="20"/>
        </w:rPr>
      </w:pPr>
      <w:bookmarkStart w:id="114" w:name="Par255"/>
      <w:bookmarkEnd w:id="114"/>
      <w:r w:rsidRPr="007351F2">
        <w:rPr>
          <w:sz w:val="20"/>
          <w:szCs w:val="20"/>
        </w:rPr>
        <w:lastRenderedPageBreak/>
        <w:t xml:space="preserve">&lt;26&gt; Сведения в </w:t>
      </w:r>
      <w:hyperlink w:anchor="Par126" w:history="1">
        <w:r w:rsidRPr="007351F2">
          <w:rPr>
            <w:sz w:val="20"/>
            <w:szCs w:val="20"/>
          </w:rPr>
          <w:t>строках 6.1.X.1</w:t>
        </w:r>
      </w:hyperlink>
      <w:r w:rsidRPr="007351F2">
        <w:rPr>
          <w:sz w:val="20"/>
          <w:szCs w:val="20"/>
        </w:rPr>
        <w:t xml:space="preserve"> - </w:t>
      </w:r>
      <w:hyperlink w:anchor="Par130" w:history="1">
        <w:r w:rsidRPr="007351F2">
          <w:rPr>
            <w:sz w:val="20"/>
            <w:szCs w:val="20"/>
          </w:rPr>
          <w:t>6.1.X.3</w:t>
        </w:r>
      </w:hyperlink>
      <w:r w:rsidRPr="007351F2">
        <w:rPr>
          <w:sz w:val="20"/>
          <w:szCs w:val="20"/>
        </w:rPr>
        <w:t xml:space="preserve"> заполняются в случае, если проектная документация подлежит экспертизе в соответствии со </w:t>
      </w:r>
      <w:hyperlink r:id="rId71" w:history="1">
        <w:r w:rsidRPr="007351F2">
          <w:rPr>
            <w:sz w:val="20"/>
            <w:szCs w:val="20"/>
          </w:rPr>
          <w:t>статьей 49</w:t>
        </w:r>
      </w:hyperlink>
      <w:r w:rsidRPr="007351F2">
        <w:rPr>
          <w:sz w:val="20"/>
          <w:szCs w:val="20"/>
        </w:rPr>
        <w:t xml:space="preserve"> Градостроительного кодекса Российской Федерации. В отношении заключений экспертизы проектной документации, сведения о которых подлежат включению в единый государственный реестр заключений экспертизы проектной документации объектов капитального строительства, информация о положительном заключении экспертизы проектной документации указывается в соответствии со сведениями, содержащимися в указанном реестре. В случае</w:t>
      </w:r>
      <w:proofErr w:type="gramStart"/>
      <w:r w:rsidRPr="007351F2">
        <w:rPr>
          <w:sz w:val="20"/>
          <w:szCs w:val="20"/>
        </w:rPr>
        <w:t>,</w:t>
      </w:r>
      <w:proofErr w:type="gramEnd"/>
      <w:r w:rsidRPr="007351F2">
        <w:rPr>
          <w:sz w:val="20"/>
          <w:szCs w:val="20"/>
        </w:rPr>
        <w:t xml:space="preserve">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p w:rsidR="007351F2" w:rsidRPr="007351F2" w:rsidRDefault="007351F2" w:rsidP="007351F2">
      <w:pPr>
        <w:autoSpaceDE w:val="0"/>
        <w:autoSpaceDN w:val="0"/>
        <w:adjustRightInd w:val="0"/>
        <w:ind w:firstLine="540"/>
        <w:jc w:val="both"/>
        <w:rPr>
          <w:sz w:val="20"/>
          <w:szCs w:val="20"/>
        </w:rPr>
      </w:pPr>
      <w:proofErr w:type="gramStart"/>
      <w:r w:rsidRPr="007351F2">
        <w:rPr>
          <w:sz w:val="20"/>
          <w:szCs w:val="20"/>
        </w:rPr>
        <w:t xml:space="preserve">При заполнении </w:t>
      </w:r>
      <w:hyperlink w:anchor="Par126" w:history="1">
        <w:r w:rsidRPr="007351F2">
          <w:rPr>
            <w:sz w:val="20"/>
            <w:szCs w:val="20"/>
          </w:rPr>
          <w:t>строк 6.1.X.1</w:t>
        </w:r>
      </w:hyperlink>
      <w:r w:rsidRPr="007351F2">
        <w:rPr>
          <w:sz w:val="20"/>
          <w:szCs w:val="20"/>
        </w:rPr>
        <w:t xml:space="preserve"> - </w:t>
      </w:r>
      <w:hyperlink w:anchor="Par130" w:history="1">
        <w:r w:rsidRPr="007351F2">
          <w:rPr>
            <w:sz w:val="20"/>
            <w:szCs w:val="20"/>
          </w:rPr>
          <w:t>6.1.X.3</w:t>
        </w:r>
      </w:hyperlink>
      <w:r w:rsidRPr="007351F2">
        <w:rPr>
          <w:sz w:val="20"/>
          <w:szCs w:val="20"/>
        </w:rPr>
        <w:t xml:space="preserve">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экспертизы проектной документации объекта капитального строительства посредством сквозной нумерации, начиная с 1, указывается порядковый номер того заключения экспертизы проектной документации, к которому относятся значения этих строк.</w:t>
      </w:r>
      <w:proofErr w:type="gramEnd"/>
      <w:r w:rsidRPr="007351F2">
        <w:rPr>
          <w:sz w:val="20"/>
          <w:szCs w:val="20"/>
        </w:rPr>
        <w:t xml:space="preserve"> Если проектная документация не подлежит экспертизе в соответствии со </w:t>
      </w:r>
      <w:hyperlink r:id="rId72" w:history="1">
        <w:r w:rsidRPr="007351F2">
          <w:rPr>
            <w:sz w:val="20"/>
            <w:szCs w:val="20"/>
          </w:rPr>
          <w:t>статьей 49</w:t>
        </w:r>
      </w:hyperlink>
      <w:r w:rsidRPr="007351F2">
        <w:rPr>
          <w:sz w:val="20"/>
          <w:szCs w:val="20"/>
        </w:rPr>
        <w:t xml:space="preserve"> Градостроительного кодекса Российской Федерации, уполномоченным органом (организацией), осуществляющим выдачу разрешения на строительство (реконструкции), вместо знака "X" указывается "1".</w:t>
      </w:r>
    </w:p>
    <w:p w:rsidR="007351F2" w:rsidRPr="007351F2" w:rsidRDefault="007351F2" w:rsidP="007351F2">
      <w:pPr>
        <w:autoSpaceDE w:val="0"/>
        <w:autoSpaceDN w:val="0"/>
        <w:adjustRightInd w:val="0"/>
        <w:ind w:firstLine="540"/>
        <w:jc w:val="both"/>
        <w:rPr>
          <w:sz w:val="20"/>
          <w:szCs w:val="20"/>
        </w:rPr>
      </w:pPr>
      <w:bookmarkStart w:id="115" w:name="Par257"/>
      <w:bookmarkEnd w:id="115"/>
      <w:r w:rsidRPr="007351F2">
        <w:rPr>
          <w:sz w:val="20"/>
          <w:szCs w:val="20"/>
        </w:rPr>
        <w:t>&lt;27</w:t>
      </w:r>
      <w:proofErr w:type="gramStart"/>
      <w:r w:rsidRPr="007351F2">
        <w:rPr>
          <w:sz w:val="20"/>
          <w:szCs w:val="20"/>
        </w:rPr>
        <w:t>&gt; В</w:t>
      </w:r>
      <w:proofErr w:type="gramEnd"/>
      <w:r w:rsidRPr="007351F2">
        <w:rPr>
          <w:sz w:val="20"/>
          <w:szCs w:val="20"/>
        </w:rPr>
        <w:t xml:space="preserve"> </w:t>
      </w:r>
      <w:hyperlink w:anchor="Par133" w:history="1">
        <w:r w:rsidRPr="007351F2">
          <w:rPr>
            <w:sz w:val="20"/>
            <w:szCs w:val="20"/>
          </w:rPr>
          <w:t>строках 6.2.X.1</w:t>
        </w:r>
      </w:hyperlink>
      <w:r w:rsidRPr="007351F2">
        <w:rPr>
          <w:sz w:val="20"/>
          <w:szCs w:val="20"/>
        </w:rPr>
        <w:t xml:space="preserve"> - </w:t>
      </w:r>
      <w:hyperlink w:anchor="Par137" w:history="1">
        <w:r w:rsidRPr="007351F2">
          <w:rPr>
            <w:sz w:val="20"/>
            <w:szCs w:val="20"/>
          </w:rPr>
          <w:t>6.2.X.3</w:t>
        </w:r>
      </w:hyperlink>
      <w:r w:rsidRPr="007351F2">
        <w:rPr>
          <w:sz w:val="20"/>
          <w:szCs w:val="20"/>
        </w:rPr>
        <w:t xml:space="preserve"> указываются реквизиты приказа об утверждении положительного заключения государственной экологической экспертизы (дата, номер), в случае если в соответствии с законодательством Российской Федерации проектная документация подлежит государственной экологической экспертизе.</w:t>
      </w:r>
    </w:p>
    <w:p w:rsidR="007351F2" w:rsidRPr="007351F2" w:rsidRDefault="007351F2" w:rsidP="007351F2">
      <w:pPr>
        <w:autoSpaceDE w:val="0"/>
        <w:autoSpaceDN w:val="0"/>
        <w:adjustRightInd w:val="0"/>
        <w:ind w:firstLine="540"/>
        <w:jc w:val="both"/>
        <w:rPr>
          <w:sz w:val="20"/>
          <w:szCs w:val="20"/>
        </w:rPr>
      </w:pPr>
      <w:proofErr w:type="gramStart"/>
      <w:r w:rsidRPr="007351F2">
        <w:rPr>
          <w:sz w:val="20"/>
          <w:szCs w:val="20"/>
        </w:rPr>
        <w:t xml:space="preserve">При заполнении </w:t>
      </w:r>
      <w:hyperlink w:anchor="Par133" w:history="1">
        <w:r w:rsidRPr="007351F2">
          <w:rPr>
            <w:sz w:val="20"/>
            <w:szCs w:val="20"/>
          </w:rPr>
          <w:t>строк 6.2.X.1</w:t>
        </w:r>
      </w:hyperlink>
      <w:r w:rsidRPr="007351F2">
        <w:rPr>
          <w:sz w:val="20"/>
          <w:szCs w:val="20"/>
        </w:rPr>
        <w:t xml:space="preserve"> - </w:t>
      </w:r>
      <w:hyperlink w:anchor="Par137" w:history="1">
        <w:r w:rsidRPr="007351F2">
          <w:rPr>
            <w:sz w:val="20"/>
            <w:szCs w:val="20"/>
          </w:rPr>
          <w:t>6.2.X.3</w:t>
        </w:r>
      </w:hyperlink>
      <w:r w:rsidRPr="007351F2">
        <w:rPr>
          <w:sz w:val="20"/>
          <w:szCs w:val="20"/>
        </w:rPr>
        <w:t xml:space="preserve">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государственной экологической экспертизы посредством сквозной нумерации, начиная с 1, указывается порядковый номер того положительного заключения государственной экологической экспертизы, к которому относятся значения этих строк.</w:t>
      </w:r>
      <w:proofErr w:type="gramEnd"/>
      <w:r w:rsidRPr="007351F2">
        <w:rPr>
          <w:sz w:val="20"/>
          <w:szCs w:val="20"/>
        </w:rPr>
        <w:t xml:space="preserve"> Если проектная документация не подлежит государственной экологической экспертизе, уполномоченным органом (организацией) вместо знака "X" указывается "1".</w:t>
      </w:r>
    </w:p>
    <w:p w:rsidR="007351F2" w:rsidRPr="007351F2" w:rsidRDefault="007351F2" w:rsidP="007351F2">
      <w:pPr>
        <w:autoSpaceDE w:val="0"/>
        <w:autoSpaceDN w:val="0"/>
        <w:adjustRightInd w:val="0"/>
        <w:ind w:firstLine="540"/>
        <w:jc w:val="both"/>
        <w:rPr>
          <w:sz w:val="20"/>
          <w:szCs w:val="20"/>
        </w:rPr>
      </w:pPr>
      <w:bookmarkStart w:id="116" w:name="Par259"/>
      <w:bookmarkEnd w:id="116"/>
      <w:r w:rsidRPr="007351F2">
        <w:rPr>
          <w:sz w:val="20"/>
          <w:szCs w:val="20"/>
        </w:rPr>
        <w:t xml:space="preserve">&lt;28&gt; </w:t>
      </w:r>
      <w:hyperlink w:anchor="Par140" w:history="1">
        <w:r w:rsidRPr="007351F2">
          <w:rPr>
            <w:sz w:val="20"/>
            <w:szCs w:val="20"/>
          </w:rPr>
          <w:t>Строки 6.3.1</w:t>
        </w:r>
      </w:hyperlink>
      <w:r w:rsidRPr="007351F2">
        <w:rPr>
          <w:sz w:val="20"/>
          <w:szCs w:val="20"/>
        </w:rPr>
        <w:t xml:space="preserve"> - </w:t>
      </w:r>
      <w:hyperlink w:anchor="Par144" w:history="1">
        <w:r w:rsidRPr="007351F2">
          <w:rPr>
            <w:sz w:val="20"/>
            <w:szCs w:val="20"/>
          </w:rPr>
          <w:t>6.3.3</w:t>
        </w:r>
      </w:hyperlink>
      <w:r w:rsidRPr="007351F2">
        <w:rPr>
          <w:sz w:val="20"/>
          <w:szCs w:val="20"/>
        </w:rPr>
        <w:t xml:space="preserve">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w:t>
      </w:r>
      <w:hyperlink r:id="rId73" w:history="1">
        <w:r w:rsidRPr="007351F2">
          <w:rPr>
            <w:sz w:val="20"/>
            <w:szCs w:val="20"/>
          </w:rPr>
          <w:t>части 3.8 статьи 49</w:t>
        </w:r>
      </w:hyperlink>
      <w:r w:rsidRPr="007351F2">
        <w:rPr>
          <w:sz w:val="20"/>
          <w:szCs w:val="20"/>
        </w:rPr>
        <w:t xml:space="preserve"> Градостроительного кодекса Российской Федерации (Собрание законодательства Российской Федерации, 2005, N 1, ст. 16; 2019, N 26, ст. 3317; </w:t>
      </w:r>
      <w:proofErr w:type="gramStart"/>
      <w:r w:rsidRPr="007351F2">
        <w:rPr>
          <w:sz w:val="20"/>
          <w:szCs w:val="20"/>
        </w:rPr>
        <w:t>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roofErr w:type="gramEnd"/>
    </w:p>
    <w:p w:rsidR="007351F2" w:rsidRPr="007351F2" w:rsidRDefault="007351F2" w:rsidP="007351F2">
      <w:pPr>
        <w:autoSpaceDE w:val="0"/>
        <w:autoSpaceDN w:val="0"/>
        <w:adjustRightInd w:val="0"/>
        <w:ind w:firstLine="540"/>
        <w:jc w:val="both"/>
        <w:rPr>
          <w:sz w:val="20"/>
          <w:szCs w:val="20"/>
        </w:rPr>
      </w:pPr>
      <w:bookmarkStart w:id="117" w:name="Par260"/>
      <w:bookmarkEnd w:id="117"/>
      <w:r w:rsidRPr="007351F2">
        <w:rPr>
          <w:sz w:val="20"/>
          <w:szCs w:val="20"/>
        </w:rPr>
        <w:t>&lt;29</w:t>
      </w:r>
      <w:proofErr w:type="gramStart"/>
      <w:r w:rsidRPr="007351F2">
        <w:rPr>
          <w:sz w:val="20"/>
          <w:szCs w:val="20"/>
        </w:rPr>
        <w:t>&gt; У</w:t>
      </w:r>
      <w:proofErr w:type="gramEnd"/>
      <w:r w:rsidRPr="007351F2">
        <w:rPr>
          <w:sz w:val="20"/>
          <w:szCs w:val="20"/>
        </w:rPr>
        <w:t xml:space="preserve">казываются сведения о специалисте по организации архитектурно-строительного проектирования в должности главного инженера проекта, утвердившем подтверждение соответствия вносимых в проектную документацию изменений требованиям, указанным в </w:t>
      </w:r>
      <w:hyperlink r:id="rId74" w:history="1">
        <w:r w:rsidRPr="007351F2">
          <w:rPr>
            <w:sz w:val="20"/>
            <w:szCs w:val="20"/>
          </w:rPr>
          <w:t>части 3.8 статьи 49</w:t>
        </w:r>
      </w:hyperlink>
      <w:r w:rsidRPr="007351F2">
        <w:rPr>
          <w:sz w:val="20"/>
          <w:szCs w:val="20"/>
        </w:rPr>
        <w:t xml:space="preserve"> Градостроительного кодекса Российской Федерации.</w:t>
      </w:r>
    </w:p>
    <w:p w:rsidR="007351F2" w:rsidRPr="007351F2" w:rsidRDefault="007351F2" w:rsidP="007351F2">
      <w:pPr>
        <w:autoSpaceDE w:val="0"/>
        <w:autoSpaceDN w:val="0"/>
        <w:adjustRightInd w:val="0"/>
        <w:ind w:firstLine="540"/>
        <w:jc w:val="both"/>
        <w:rPr>
          <w:sz w:val="20"/>
          <w:szCs w:val="20"/>
        </w:rPr>
      </w:pPr>
      <w:bookmarkStart w:id="118" w:name="Par261"/>
      <w:bookmarkEnd w:id="118"/>
      <w:r w:rsidRPr="007351F2">
        <w:rPr>
          <w:sz w:val="20"/>
          <w:szCs w:val="20"/>
        </w:rPr>
        <w:t xml:space="preserve">&lt;30&gt; </w:t>
      </w:r>
      <w:hyperlink w:anchor="Par147" w:history="1">
        <w:r w:rsidRPr="007351F2">
          <w:rPr>
            <w:sz w:val="20"/>
            <w:szCs w:val="20"/>
          </w:rPr>
          <w:t>Строки 6.4.1</w:t>
        </w:r>
      </w:hyperlink>
      <w:r w:rsidRPr="007351F2">
        <w:rPr>
          <w:sz w:val="20"/>
          <w:szCs w:val="20"/>
        </w:rPr>
        <w:t xml:space="preserve"> - </w:t>
      </w:r>
      <w:hyperlink w:anchor="Par151" w:history="1">
        <w:r w:rsidRPr="007351F2">
          <w:rPr>
            <w:sz w:val="20"/>
            <w:szCs w:val="20"/>
          </w:rPr>
          <w:t>6.4.3</w:t>
        </w:r>
      </w:hyperlink>
      <w:r w:rsidRPr="007351F2">
        <w:rPr>
          <w:sz w:val="20"/>
          <w:szCs w:val="20"/>
        </w:rPr>
        <w:t xml:space="preserve">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w:t>
      </w:r>
      <w:hyperlink r:id="rId75" w:history="1">
        <w:r w:rsidRPr="007351F2">
          <w:rPr>
            <w:sz w:val="20"/>
            <w:szCs w:val="20"/>
          </w:rPr>
          <w:t>части 3.9 статьи 49</w:t>
        </w:r>
      </w:hyperlink>
      <w:r w:rsidRPr="007351F2">
        <w:rPr>
          <w:sz w:val="20"/>
          <w:szCs w:val="20"/>
        </w:rPr>
        <w:t xml:space="preserve"> Градостроительного кодекса Российской Федерации (Собрание законодательства Российской Федерации, 2005, N 1, ст. 16; 2019, N 26, ст. 3317; </w:t>
      </w:r>
      <w:proofErr w:type="gramStart"/>
      <w:r w:rsidRPr="007351F2">
        <w:rPr>
          <w:sz w:val="20"/>
          <w:szCs w:val="20"/>
        </w:rPr>
        <w:t>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roofErr w:type="gramEnd"/>
    </w:p>
    <w:p w:rsidR="007351F2" w:rsidRPr="007351F2" w:rsidRDefault="007351F2" w:rsidP="007351F2">
      <w:pPr>
        <w:autoSpaceDE w:val="0"/>
        <w:autoSpaceDN w:val="0"/>
        <w:adjustRightInd w:val="0"/>
        <w:ind w:firstLine="540"/>
        <w:jc w:val="both"/>
        <w:rPr>
          <w:sz w:val="20"/>
          <w:szCs w:val="20"/>
        </w:rPr>
      </w:pPr>
      <w:bookmarkStart w:id="119" w:name="Par262"/>
      <w:bookmarkEnd w:id="119"/>
      <w:r w:rsidRPr="007351F2">
        <w:rPr>
          <w:sz w:val="20"/>
          <w:szCs w:val="20"/>
        </w:rPr>
        <w:t xml:space="preserve">&lt;31&gt; Строки </w:t>
      </w:r>
      <w:hyperlink w:anchor="Par153" w:history="1">
        <w:r w:rsidRPr="007351F2">
          <w:rPr>
            <w:sz w:val="20"/>
            <w:szCs w:val="20"/>
          </w:rPr>
          <w:t>раздела 7</w:t>
        </w:r>
      </w:hyperlink>
      <w:r w:rsidRPr="007351F2">
        <w:rPr>
          <w:sz w:val="20"/>
          <w:szCs w:val="20"/>
        </w:rPr>
        <w:t xml:space="preserve"> формы разрешения на строительство последовательно заполняются в отношении каждого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7351F2" w:rsidRPr="007351F2" w:rsidRDefault="007351F2" w:rsidP="007351F2">
      <w:pPr>
        <w:autoSpaceDE w:val="0"/>
        <w:autoSpaceDN w:val="0"/>
        <w:adjustRightInd w:val="0"/>
        <w:ind w:firstLine="540"/>
        <w:jc w:val="both"/>
        <w:rPr>
          <w:sz w:val="20"/>
          <w:szCs w:val="20"/>
        </w:rPr>
      </w:pPr>
      <w:bookmarkStart w:id="120" w:name="Par263"/>
      <w:bookmarkEnd w:id="120"/>
      <w:r w:rsidRPr="007351F2">
        <w:rPr>
          <w:sz w:val="20"/>
          <w:szCs w:val="20"/>
        </w:rPr>
        <w:t>&lt;32</w:t>
      </w:r>
      <w:proofErr w:type="gramStart"/>
      <w:r w:rsidRPr="007351F2">
        <w:rPr>
          <w:sz w:val="20"/>
          <w:szCs w:val="20"/>
        </w:rPr>
        <w:t>&gt; П</w:t>
      </w:r>
      <w:proofErr w:type="gramEnd"/>
      <w:r w:rsidRPr="007351F2">
        <w:rPr>
          <w:sz w:val="20"/>
          <w:szCs w:val="20"/>
        </w:rPr>
        <w:t xml:space="preserve">ри заполнении </w:t>
      </w:r>
      <w:hyperlink w:anchor="Par154" w:history="1">
        <w:r w:rsidRPr="007351F2">
          <w:rPr>
            <w:sz w:val="20"/>
            <w:szCs w:val="20"/>
          </w:rPr>
          <w:t>строк 7.X</w:t>
        </w:r>
      </w:hyperlink>
      <w:r w:rsidRPr="007351F2">
        <w:rPr>
          <w:sz w:val="20"/>
          <w:szCs w:val="20"/>
        </w:rPr>
        <w:t xml:space="preserve"> - </w:t>
      </w:r>
      <w:hyperlink w:anchor="Par192" w:history="1">
        <w:r w:rsidRPr="007351F2">
          <w:rPr>
            <w:sz w:val="20"/>
            <w:szCs w:val="20"/>
          </w:rPr>
          <w:t>7.X.17</w:t>
        </w:r>
      </w:hyperlink>
      <w:r w:rsidRPr="007351F2">
        <w:rPr>
          <w:sz w:val="20"/>
          <w:szCs w:val="20"/>
        </w:rPr>
        <w:t xml:space="preserve"> в номерах строк вместо знака "X" органом (организацией), осуществляющим выдачу разрешения на строительство,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ar154" w:history="1">
        <w:r w:rsidRPr="007351F2">
          <w:rPr>
            <w:sz w:val="20"/>
            <w:szCs w:val="20"/>
          </w:rPr>
          <w:t>строке 7.X</w:t>
        </w:r>
      </w:hyperlink>
      <w:r w:rsidRPr="007351F2">
        <w:rPr>
          <w:sz w:val="20"/>
          <w:szCs w:val="20"/>
        </w:rPr>
        <w:t xml:space="preserve"> не заполняется.</w:t>
      </w:r>
    </w:p>
    <w:p w:rsidR="007351F2" w:rsidRPr="007351F2" w:rsidRDefault="007351F2" w:rsidP="007351F2">
      <w:pPr>
        <w:autoSpaceDE w:val="0"/>
        <w:autoSpaceDN w:val="0"/>
        <w:adjustRightInd w:val="0"/>
        <w:ind w:firstLine="540"/>
        <w:jc w:val="both"/>
        <w:rPr>
          <w:sz w:val="20"/>
          <w:szCs w:val="20"/>
        </w:rPr>
      </w:pPr>
      <w:bookmarkStart w:id="121" w:name="Par264"/>
      <w:bookmarkEnd w:id="121"/>
      <w:r w:rsidRPr="007351F2">
        <w:rPr>
          <w:sz w:val="20"/>
          <w:szCs w:val="20"/>
        </w:rPr>
        <w:t>&lt;33</w:t>
      </w:r>
      <w:proofErr w:type="gramStart"/>
      <w:r w:rsidRPr="007351F2">
        <w:rPr>
          <w:sz w:val="20"/>
          <w:szCs w:val="20"/>
        </w:rPr>
        <w:t>&gt; У</w:t>
      </w:r>
      <w:proofErr w:type="gramEnd"/>
      <w:r w:rsidRPr="007351F2">
        <w:rPr>
          <w:sz w:val="20"/>
          <w:szCs w:val="20"/>
        </w:rPr>
        <w:t>казывается один из видов объектов капитального строительства: здание, строение, сооружение.</w:t>
      </w:r>
    </w:p>
    <w:p w:rsidR="007351F2" w:rsidRPr="007351F2" w:rsidRDefault="007351F2" w:rsidP="007351F2">
      <w:pPr>
        <w:autoSpaceDE w:val="0"/>
        <w:autoSpaceDN w:val="0"/>
        <w:adjustRightInd w:val="0"/>
        <w:ind w:firstLine="540"/>
        <w:jc w:val="both"/>
        <w:rPr>
          <w:sz w:val="20"/>
          <w:szCs w:val="20"/>
        </w:rPr>
      </w:pPr>
      <w:bookmarkStart w:id="122" w:name="Par265"/>
      <w:bookmarkEnd w:id="122"/>
      <w:r w:rsidRPr="007351F2">
        <w:rPr>
          <w:sz w:val="20"/>
          <w:szCs w:val="20"/>
        </w:rPr>
        <w:t>&lt;34</w:t>
      </w:r>
      <w:proofErr w:type="gramStart"/>
      <w:r w:rsidRPr="007351F2">
        <w:rPr>
          <w:sz w:val="20"/>
          <w:szCs w:val="20"/>
        </w:rPr>
        <w:t>&gt; У</w:t>
      </w:r>
      <w:proofErr w:type="gramEnd"/>
      <w:r w:rsidRPr="007351F2">
        <w:rPr>
          <w:sz w:val="20"/>
          <w:szCs w:val="20"/>
        </w:rPr>
        <w:t xml:space="preserve">казывается назначение объекта из числа предусмотренных </w:t>
      </w:r>
      <w:hyperlink r:id="rId76" w:history="1">
        <w:r w:rsidRPr="007351F2">
          <w:rPr>
            <w:sz w:val="20"/>
            <w:szCs w:val="20"/>
          </w:rPr>
          <w:t>пунктом 9 части 5 статьи 8</w:t>
        </w:r>
      </w:hyperlink>
      <w:r w:rsidRPr="007351F2">
        <w:rPr>
          <w:sz w:val="20"/>
          <w:szCs w:val="20"/>
        </w:rPr>
        <w:t xml:space="preserve"> Федерального закона от 13 июля 2015 г. N 218-ФЗ "О государственной регистрации недвижимости" </w:t>
      </w:r>
      <w:r w:rsidRPr="007351F2">
        <w:rPr>
          <w:sz w:val="20"/>
          <w:szCs w:val="20"/>
        </w:rPr>
        <w:lastRenderedPageBreak/>
        <w:t>(Собрание законодательства Российской Федерации, 2015, N 29, ст. 4344; 2021, N 15, ст. 2446) на дату подготовки разрешения на строительство.</w:t>
      </w:r>
    </w:p>
    <w:p w:rsidR="007351F2" w:rsidRPr="007351F2" w:rsidRDefault="007351F2" w:rsidP="007351F2">
      <w:pPr>
        <w:autoSpaceDE w:val="0"/>
        <w:autoSpaceDN w:val="0"/>
        <w:adjustRightInd w:val="0"/>
        <w:ind w:firstLine="540"/>
        <w:jc w:val="both"/>
        <w:rPr>
          <w:sz w:val="20"/>
          <w:szCs w:val="20"/>
        </w:rPr>
      </w:pPr>
      <w:bookmarkStart w:id="123" w:name="Par266"/>
      <w:bookmarkEnd w:id="123"/>
      <w:r w:rsidRPr="007351F2">
        <w:rPr>
          <w:sz w:val="20"/>
          <w:szCs w:val="20"/>
        </w:rPr>
        <w:t>&lt;35</w:t>
      </w:r>
      <w:proofErr w:type="gramStart"/>
      <w:r w:rsidRPr="007351F2">
        <w:rPr>
          <w:sz w:val="20"/>
          <w:szCs w:val="20"/>
        </w:rPr>
        <w:t>&gt; У</w:t>
      </w:r>
      <w:proofErr w:type="gramEnd"/>
      <w:r w:rsidRPr="007351F2">
        <w:rPr>
          <w:sz w:val="20"/>
          <w:szCs w:val="20"/>
        </w:rPr>
        <w:t>казывается кадастровый номер реконструируемого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p w:rsidR="007351F2" w:rsidRPr="007351F2" w:rsidRDefault="007351F2" w:rsidP="007351F2">
      <w:pPr>
        <w:autoSpaceDE w:val="0"/>
        <w:autoSpaceDN w:val="0"/>
        <w:adjustRightInd w:val="0"/>
        <w:ind w:firstLine="540"/>
        <w:jc w:val="both"/>
        <w:rPr>
          <w:sz w:val="20"/>
          <w:szCs w:val="20"/>
        </w:rPr>
      </w:pPr>
      <w:bookmarkStart w:id="124" w:name="Par267"/>
      <w:bookmarkEnd w:id="124"/>
      <w:r w:rsidRPr="007351F2">
        <w:rPr>
          <w:sz w:val="20"/>
          <w:szCs w:val="20"/>
        </w:rPr>
        <w:t>&lt;36</w:t>
      </w:r>
      <w:proofErr w:type="gramStart"/>
      <w:r w:rsidRPr="007351F2">
        <w:rPr>
          <w:sz w:val="20"/>
          <w:szCs w:val="20"/>
        </w:rPr>
        <w:t>&gt; В</w:t>
      </w:r>
      <w:proofErr w:type="gramEnd"/>
      <w:r w:rsidRPr="007351F2">
        <w:rPr>
          <w:sz w:val="20"/>
          <w:szCs w:val="20"/>
        </w:rPr>
        <w:t xml:space="preserve">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162" w:history="1">
        <w:r w:rsidRPr="007351F2">
          <w:rPr>
            <w:sz w:val="20"/>
            <w:szCs w:val="20"/>
          </w:rPr>
          <w:t>строке 7.X.4</w:t>
        </w:r>
      </w:hyperlink>
      <w:r w:rsidRPr="007351F2">
        <w:rPr>
          <w:sz w:val="20"/>
          <w:szCs w:val="20"/>
        </w:rPr>
        <w:t xml:space="preserve"> указывается площадь застройки объекта капитального строительства, </w:t>
      </w:r>
      <w:proofErr w:type="gramStart"/>
      <w:r w:rsidRPr="007351F2">
        <w:rPr>
          <w:sz w:val="20"/>
          <w:szCs w:val="20"/>
        </w:rPr>
        <w:t>соответствующая</w:t>
      </w:r>
      <w:proofErr w:type="gramEnd"/>
      <w:r w:rsidRPr="007351F2">
        <w:rPr>
          <w:sz w:val="20"/>
          <w:szCs w:val="20"/>
        </w:rPr>
        <w:t xml:space="preserve"> всем ранее введенным в эксплуатацию этапам такого объекта капитального строительства и этапа, разрешаемого к строительству, реконструкции.</w:t>
      </w:r>
    </w:p>
    <w:p w:rsidR="007351F2" w:rsidRPr="007351F2" w:rsidRDefault="007351F2" w:rsidP="007351F2">
      <w:pPr>
        <w:autoSpaceDE w:val="0"/>
        <w:autoSpaceDN w:val="0"/>
        <w:adjustRightInd w:val="0"/>
        <w:ind w:firstLine="540"/>
        <w:jc w:val="both"/>
        <w:rPr>
          <w:sz w:val="20"/>
          <w:szCs w:val="20"/>
        </w:rPr>
      </w:pPr>
      <w:bookmarkStart w:id="125" w:name="Par268"/>
      <w:bookmarkEnd w:id="125"/>
      <w:r w:rsidRPr="007351F2">
        <w:rPr>
          <w:sz w:val="20"/>
          <w:szCs w:val="20"/>
        </w:rPr>
        <w:t>&lt;37</w:t>
      </w:r>
      <w:proofErr w:type="gramStart"/>
      <w:r w:rsidRPr="007351F2">
        <w:rPr>
          <w:sz w:val="20"/>
          <w:szCs w:val="20"/>
        </w:rPr>
        <w:t>&gt; З</w:t>
      </w:r>
      <w:proofErr w:type="gramEnd"/>
      <w:r w:rsidRPr="007351F2">
        <w:rPr>
          <w:sz w:val="20"/>
          <w:szCs w:val="20"/>
        </w:rPr>
        <w:t xml:space="preserve">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164" w:history="1">
        <w:r w:rsidRPr="007351F2">
          <w:rPr>
            <w:sz w:val="20"/>
            <w:szCs w:val="20"/>
          </w:rPr>
          <w:t>строке 7.X.4.1</w:t>
        </w:r>
      </w:hyperlink>
      <w:r w:rsidRPr="007351F2">
        <w:rPr>
          <w:sz w:val="20"/>
          <w:szCs w:val="20"/>
        </w:rPr>
        <w:t xml:space="preserve"> указывается площадь застройки этапа, разрешаемого к строительству, реконструкции.</w:t>
      </w:r>
    </w:p>
    <w:p w:rsidR="007351F2" w:rsidRPr="007351F2" w:rsidRDefault="007351F2" w:rsidP="007351F2">
      <w:pPr>
        <w:autoSpaceDE w:val="0"/>
        <w:autoSpaceDN w:val="0"/>
        <w:adjustRightInd w:val="0"/>
        <w:ind w:firstLine="540"/>
        <w:jc w:val="both"/>
        <w:rPr>
          <w:sz w:val="20"/>
          <w:szCs w:val="20"/>
        </w:rPr>
      </w:pPr>
      <w:bookmarkStart w:id="126" w:name="Par269"/>
      <w:bookmarkEnd w:id="126"/>
      <w:r w:rsidRPr="007351F2">
        <w:rPr>
          <w:sz w:val="20"/>
          <w:szCs w:val="20"/>
        </w:rPr>
        <w:t>&lt;38</w:t>
      </w:r>
      <w:proofErr w:type="gramStart"/>
      <w:r w:rsidRPr="007351F2">
        <w:rPr>
          <w:sz w:val="20"/>
          <w:szCs w:val="20"/>
        </w:rPr>
        <w:t>&gt; В</w:t>
      </w:r>
      <w:proofErr w:type="gramEnd"/>
      <w:r w:rsidRPr="007351F2">
        <w:rPr>
          <w:sz w:val="20"/>
          <w:szCs w:val="20"/>
        </w:rPr>
        <w:t xml:space="preserve">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166" w:history="1">
        <w:r w:rsidRPr="007351F2">
          <w:rPr>
            <w:sz w:val="20"/>
            <w:szCs w:val="20"/>
          </w:rPr>
          <w:t>строке 7.X.5</w:t>
        </w:r>
      </w:hyperlink>
      <w:r w:rsidRPr="007351F2">
        <w:rPr>
          <w:sz w:val="20"/>
          <w:szCs w:val="20"/>
        </w:rPr>
        <w:t xml:space="preserve"> указывается площадь объекта капитального строительства, </w:t>
      </w:r>
      <w:proofErr w:type="gramStart"/>
      <w:r w:rsidRPr="007351F2">
        <w:rPr>
          <w:sz w:val="20"/>
          <w:szCs w:val="20"/>
        </w:rPr>
        <w:t>соответствующая</w:t>
      </w:r>
      <w:proofErr w:type="gramEnd"/>
      <w:r w:rsidRPr="007351F2">
        <w:rPr>
          <w:sz w:val="20"/>
          <w:szCs w:val="20"/>
        </w:rPr>
        <w:t xml:space="preserve"> всем ранее введенным в эксплуатацию этапам такого объекта капитального строительства и этапа, разрешаемого к строительству, реконструкции.</w:t>
      </w:r>
    </w:p>
    <w:p w:rsidR="007351F2" w:rsidRPr="007351F2" w:rsidRDefault="007351F2" w:rsidP="007351F2">
      <w:pPr>
        <w:autoSpaceDE w:val="0"/>
        <w:autoSpaceDN w:val="0"/>
        <w:adjustRightInd w:val="0"/>
        <w:ind w:firstLine="540"/>
        <w:jc w:val="both"/>
        <w:rPr>
          <w:sz w:val="20"/>
          <w:szCs w:val="20"/>
        </w:rPr>
      </w:pPr>
      <w:bookmarkStart w:id="127" w:name="Par270"/>
      <w:bookmarkEnd w:id="127"/>
      <w:r w:rsidRPr="007351F2">
        <w:rPr>
          <w:sz w:val="20"/>
          <w:szCs w:val="20"/>
        </w:rPr>
        <w:t>&lt;39</w:t>
      </w:r>
      <w:proofErr w:type="gramStart"/>
      <w:r w:rsidRPr="007351F2">
        <w:rPr>
          <w:sz w:val="20"/>
          <w:szCs w:val="20"/>
        </w:rPr>
        <w:t>&gt; З</w:t>
      </w:r>
      <w:proofErr w:type="gramEnd"/>
      <w:r w:rsidRPr="007351F2">
        <w:rPr>
          <w:sz w:val="20"/>
          <w:szCs w:val="20"/>
        </w:rPr>
        <w:t xml:space="preserve">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168" w:history="1">
        <w:r w:rsidRPr="007351F2">
          <w:rPr>
            <w:sz w:val="20"/>
            <w:szCs w:val="20"/>
          </w:rPr>
          <w:t>строке 7.X.5.1</w:t>
        </w:r>
      </w:hyperlink>
      <w:r w:rsidRPr="007351F2">
        <w:rPr>
          <w:sz w:val="20"/>
          <w:szCs w:val="20"/>
        </w:rPr>
        <w:t xml:space="preserve"> указывается площадь этапа, разрешаемого к строительству, реконструкции.</w:t>
      </w:r>
    </w:p>
    <w:p w:rsidR="007351F2" w:rsidRPr="007351F2" w:rsidRDefault="007351F2" w:rsidP="007351F2">
      <w:pPr>
        <w:autoSpaceDE w:val="0"/>
        <w:autoSpaceDN w:val="0"/>
        <w:adjustRightInd w:val="0"/>
        <w:ind w:firstLine="540"/>
        <w:jc w:val="both"/>
        <w:rPr>
          <w:sz w:val="20"/>
          <w:szCs w:val="20"/>
        </w:rPr>
      </w:pPr>
      <w:bookmarkStart w:id="128" w:name="Par271"/>
      <w:bookmarkEnd w:id="128"/>
      <w:r w:rsidRPr="007351F2">
        <w:rPr>
          <w:sz w:val="20"/>
          <w:szCs w:val="20"/>
        </w:rPr>
        <w:t>&lt;40</w:t>
      </w:r>
      <w:proofErr w:type="gramStart"/>
      <w:r w:rsidRPr="007351F2">
        <w:rPr>
          <w:sz w:val="20"/>
          <w:szCs w:val="20"/>
        </w:rPr>
        <w:t>&gt; П</w:t>
      </w:r>
      <w:proofErr w:type="gramEnd"/>
      <w:r w:rsidRPr="007351F2">
        <w:rPr>
          <w:sz w:val="20"/>
          <w:szCs w:val="20"/>
        </w:rPr>
        <w:t>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7351F2" w:rsidRPr="007351F2" w:rsidRDefault="007351F2" w:rsidP="007351F2">
      <w:pPr>
        <w:autoSpaceDE w:val="0"/>
        <w:autoSpaceDN w:val="0"/>
        <w:adjustRightInd w:val="0"/>
        <w:ind w:firstLine="540"/>
        <w:jc w:val="both"/>
        <w:rPr>
          <w:sz w:val="20"/>
          <w:szCs w:val="20"/>
        </w:rPr>
      </w:pPr>
      <w:bookmarkStart w:id="129" w:name="Par272"/>
      <w:bookmarkEnd w:id="129"/>
      <w:r w:rsidRPr="007351F2">
        <w:rPr>
          <w:sz w:val="20"/>
          <w:szCs w:val="20"/>
        </w:rPr>
        <w:t xml:space="preserve">&lt;41&gt; Строки </w:t>
      </w:r>
      <w:hyperlink w:anchor="Par194" w:history="1">
        <w:r w:rsidRPr="007351F2">
          <w:rPr>
            <w:sz w:val="20"/>
            <w:szCs w:val="20"/>
          </w:rPr>
          <w:t>раздела 8</w:t>
        </w:r>
      </w:hyperlink>
      <w:r w:rsidRPr="007351F2">
        <w:rPr>
          <w:sz w:val="20"/>
          <w:szCs w:val="20"/>
        </w:rPr>
        <w:t xml:space="preserve"> формы разрешения на строительство последовательно заполняются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7351F2" w:rsidRPr="007351F2" w:rsidRDefault="007351F2" w:rsidP="007351F2">
      <w:pPr>
        <w:autoSpaceDE w:val="0"/>
        <w:autoSpaceDN w:val="0"/>
        <w:adjustRightInd w:val="0"/>
        <w:ind w:firstLine="540"/>
        <w:jc w:val="both"/>
        <w:rPr>
          <w:sz w:val="20"/>
          <w:szCs w:val="20"/>
        </w:rPr>
      </w:pPr>
      <w:bookmarkStart w:id="130" w:name="Par273"/>
      <w:bookmarkEnd w:id="130"/>
      <w:r w:rsidRPr="007351F2">
        <w:rPr>
          <w:sz w:val="20"/>
          <w:szCs w:val="20"/>
        </w:rPr>
        <w:t>&lt;42</w:t>
      </w:r>
      <w:proofErr w:type="gramStart"/>
      <w:r w:rsidRPr="007351F2">
        <w:rPr>
          <w:sz w:val="20"/>
          <w:szCs w:val="20"/>
        </w:rPr>
        <w:t>&gt; П</w:t>
      </w:r>
      <w:proofErr w:type="gramEnd"/>
      <w:r w:rsidRPr="007351F2">
        <w:rPr>
          <w:sz w:val="20"/>
          <w:szCs w:val="20"/>
        </w:rPr>
        <w:t xml:space="preserve">ри заполнении </w:t>
      </w:r>
      <w:hyperlink w:anchor="Par195" w:history="1">
        <w:r w:rsidRPr="007351F2">
          <w:rPr>
            <w:sz w:val="20"/>
            <w:szCs w:val="20"/>
          </w:rPr>
          <w:t>строк 8.X</w:t>
        </w:r>
      </w:hyperlink>
      <w:r w:rsidRPr="007351F2">
        <w:rPr>
          <w:sz w:val="20"/>
          <w:szCs w:val="20"/>
        </w:rPr>
        <w:t xml:space="preserve"> - </w:t>
      </w:r>
      <w:hyperlink w:anchor="Par209" w:history="1">
        <w:r w:rsidRPr="007351F2">
          <w:rPr>
            <w:sz w:val="20"/>
            <w:szCs w:val="20"/>
          </w:rPr>
          <w:t>8.X.6</w:t>
        </w:r>
      </w:hyperlink>
      <w:r w:rsidRPr="007351F2">
        <w:rPr>
          <w:sz w:val="20"/>
          <w:szCs w:val="20"/>
        </w:rPr>
        <w:t xml:space="preserve"> в номерах строк вместо знака "X" органом (организацией), осуществляющим выдачу разрешения на строительство,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ar195" w:history="1">
        <w:r w:rsidRPr="007351F2">
          <w:rPr>
            <w:sz w:val="20"/>
            <w:szCs w:val="20"/>
          </w:rPr>
          <w:t>строке 8.X</w:t>
        </w:r>
      </w:hyperlink>
      <w:r w:rsidRPr="007351F2">
        <w:rPr>
          <w:sz w:val="20"/>
          <w:szCs w:val="20"/>
        </w:rPr>
        <w:t xml:space="preserve"> не заполняется.</w:t>
      </w:r>
    </w:p>
    <w:p w:rsidR="007351F2" w:rsidRPr="007351F2" w:rsidRDefault="007351F2" w:rsidP="007351F2">
      <w:pPr>
        <w:autoSpaceDE w:val="0"/>
        <w:autoSpaceDN w:val="0"/>
        <w:adjustRightInd w:val="0"/>
        <w:ind w:firstLine="540"/>
        <w:jc w:val="both"/>
        <w:rPr>
          <w:sz w:val="20"/>
          <w:szCs w:val="20"/>
        </w:rPr>
      </w:pPr>
      <w:bookmarkStart w:id="131" w:name="Par274"/>
      <w:bookmarkEnd w:id="131"/>
      <w:r w:rsidRPr="007351F2">
        <w:rPr>
          <w:sz w:val="20"/>
          <w:szCs w:val="20"/>
        </w:rPr>
        <w:t>&lt;43</w:t>
      </w:r>
      <w:proofErr w:type="gramStart"/>
      <w:r w:rsidRPr="007351F2">
        <w:rPr>
          <w:sz w:val="20"/>
          <w:szCs w:val="20"/>
        </w:rPr>
        <w:t>&gt; В</w:t>
      </w:r>
      <w:proofErr w:type="gramEnd"/>
      <w:r w:rsidRPr="007351F2">
        <w:rPr>
          <w:sz w:val="20"/>
          <w:szCs w:val="20"/>
        </w:rPr>
        <w:t xml:space="preserve">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w:t>
      </w:r>
      <w:hyperlink w:anchor="Par199" w:history="1">
        <w:r w:rsidRPr="007351F2">
          <w:rPr>
            <w:sz w:val="20"/>
            <w:szCs w:val="20"/>
          </w:rPr>
          <w:t>строке 8.X.2</w:t>
        </w:r>
      </w:hyperlink>
      <w:r w:rsidRPr="007351F2">
        <w:rPr>
          <w:sz w:val="20"/>
          <w:szCs w:val="20"/>
        </w:rPr>
        <w:t xml:space="preserve"> указывается протяженность линейного объекта, соответствующая всем ранее введенным в эксплуатацию этапам такого линейного объекта и этапа, разрешаемого к строительству, реконструкции.</w:t>
      </w:r>
    </w:p>
    <w:p w:rsidR="007351F2" w:rsidRPr="007351F2" w:rsidRDefault="007351F2" w:rsidP="007351F2">
      <w:pPr>
        <w:autoSpaceDE w:val="0"/>
        <w:autoSpaceDN w:val="0"/>
        <w:adjustRightInd w:val="0"/>
        <w:ind w:firstLine="540"/>
        <w:jc w:val="both"/>
        <w:rPr>
          <w:sz w:val="20"/>
          <w:szCs w:val="20"/>
        </w:rPr>
      </w:pPr>
      <w:r w:rsidRPr="007351F2">
        <w:rPr>
          <w:sz w:val="20"/>
          <w:szCs w:val="20"/>
        </w:rPr>
        <w:t>В случае</w:t>
      </w:r>
      <w:proofErr w:type="gramStart"/>
      <w:r w:rsidRPr="007351F2">
        <w:rPr>
          <w:sz w:val="20"/>
          <w:szCs w:val="20"/>
        </w:rPr>
        <w:t>,</w:t>
      </w:r>
      <w:proofErr w:type="gramEnd"/>
      <w:r w:rsidRPr="007351F2">
        <w:rPr>
          <w:sz w:val="20"/>
          <w:szCs w:val="20"/>
        </w:rPr>
        <w:t xml:space="preserve">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в </w:t>
      </w:r>
      <w:hyperlink w:anchor="Par199" w:history="1">
        <w:r w:rsidRPr="007351F2">
          <w:rPr>
            <w:sz w:val="20"/>
            <w:szCs w:val="20"/>
          </w:rPr>
          <w:t>строке 8.X.2</w:t>
        </w:r>
      </w:hyperlink>
      <w:r w:rsidRPr="007351F2">
        <w:rPr>
          <w:sz w:val="20"/>
          <w:szCs w:val="20"/>
        </w:rPr>
        <w:t xml:space="preserve"> указывается протяженность всех ранее введенных в эксплуатацию участков или частей линейного объекта и участков или частей линейного объекта, разрешаемых к реконструкции.</w:t>
      </w:r>
    </w:p>
    <w:p w:rsidR="007351F2" w:rsidRPr="007351F2" w:rsidRDefault="007351F2" w:rsidP="007351F2">
      <w:pPr>
        <w:autoSpaceDE w:val="0"/>
        <w:autoSpaceDN w:val="0"/>
        <w:adjustRightInd w:val="0"/>
        <w:ind w:firstLine="540"/>
        <w:jc w:val="both"/>
        <w:rPr>
          <w:sz w:val="20"/>
          <w:szCs w:val="20"/>
        </w:rPr>
      </w:pPr>
      <w:bookmarkStart w:id="132" w:name="Par276"/>
      <w:bookmarkEnd w:id="132"/>
      <w:r w:rsidRPr="007351F2">
        <w:rPr>
          <w:sz w:val="20"/>
          <w:szCs w:val="20"/>
        </w:rPr>
        <w:lastRenderedPageBreak/>
        <w:t>&lt;44</w:t>
      </w:r>
      <w:proofErr w:type="gramStart"/>
      <w:r w:rsidRPr="007351F2">
        <w:rPr>
          <w:sz w:val="20"/>
          <w:szCs w:val="20"/>
        </w:rPr>
        <w:t>&gt; З</w:t>
      </w:r>
      <w:proofErr w:type="gramEnd"/>
      <w:r w:rsidRPr="007351F2">
        <w:rPr>
          <w:sz w:val="20"/>
          <w:szCs w:val="20"/>
        </w:rPr>
        <w:t xml:space="preserve">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строительство в </w:t>
      </w:r>
      <w:proofErr w:type="gramStart"/>
      <w:r w:rsidRPr="007351F2">
        <w:rPr>
          <w:sz w:val="20"/>
          <w:szCs w:val="20"/>
        </w:rPr>
        <w:t>отношении</w:t>
      </w:r>
      <w:proofErr w:type="gramEnd"/>
      <w:r w:rsidRPr="007351F2">
        <w:rPr>
          <w:sz w:val="20"/>
          <w:szCs w:val="20"/>
        </w:rPr>
        <w:t xml:space="preserve">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rsidR="007351F2" w:rsidRPr="007351F2" w:rsidRDefault="007351F2" w:rsidP="007351F2">
      <w:pPr>
        <w:autoSpaceDE w:val="0"/>
        <w:autoSpaceDN w:val="0"/>
        <w:adjustRightInd w:val="0"/>
        <w:ind w:firstLine="540"/>
        <w:jc w:val="both"/>
        <w:rPr>
          <w:sz w:val="20"/>
          <w:szCs w:val="20"/>
        </w:rPr>
      </w:pPr>
      <w:r w:rsidRPr="007351F2">
        <w:rPr>
          <w:sz w:val="20"/>
          <w:szCs w:val="20"/>
        </w:rPr>
        <w:t xml:space="preserve">В данных случаях, в </w:t>
      </w:r>
      <w:hyperlink w:anchor="Par201" w:history="1">
        <w:r w:rsidRPr="007351F2">
          <w:rPr>
            <w:sz w:val="20"/>
            <w:szCs w:val="20"/>
          </w:rPr>
          <w:t>строке 8.X.2.1</w:t>
        </w:r>
      </w:hyperlink>
      <w:r w:rsidRPr="007351F2">
        <w:rPr>
          <w:sz w:val="20"/>
          <w:szCs w:val="20"/>
        </w:rPr>
        <w:t xml:space="preserve"> указывается протяженность этапа, разрешаемого к строительству, реконструкции, либо указывается протяженность соответствующего участка или части линейного объекта.</w:t>
      </w:r>
    </w:p>
    <w:p w:rsidR="007351F2" w:rsidRPr="007351F2" w:rsidRDefault="007351F2" w:rsidP="007351F2">
      <w:pPr>
        <w:autoSpaceDE w:val="0"/>
        <w:autoSpaceDN w:val="0"/>
        <w:adjustRightInd w:val="0"/>
        <w:ind w:firstLine="540"/>
        <w:jc w:val="both"/>
        <w:rPr>
          <w:sz w:val="20"/>
          <w:szCs w:val="20"/>
        </w:rPr>
      </w:pPr>
      <w:bookmarkStart w:id="133" w:name="Par278"/>
      <w:bookmarkEnd w:id="133"/>
      <w:r w:rsidRPr="007351F2">
        <w:rPr>
          <w:sz w:val="20"/>
          <w:szCs w:val="20"/>
        </w:rPr>
        <w:t>&lt;45</w:t>
      </w:r>
      <w:proofErr w:type="gramStart"/>
      <w:r w:rsidRPr="007351F2">
        <w:rPr>
          <w:sz w:val="20"/>
          <w:szCs w:val="20"/>
        </w:rPr>
        <w:t>&gt; П</w:t>
      </w:r>
      <w:proofErr w:type="gramEnd"/>
      <w:r w:rsidRPr="007351F2">
        <w:rPr>
          <w:sz w:val="20"/>
          <w:szCs w:val="20"/>
        </w:rPr>
        <w:t>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p w:rsidR="007351F2" w:rsidRPr="007351F2" w:rsidRDefault="007351F2" w:rsidP="007351F2">
      <w:pPr>
        <w:autoSpaceDE w:val="0"/>
        <w:autoSpaceDN w:val="0"/>
        <w:adjustRightInd w:val="0"/>
        <w:jc w:val="both"/>
        <w:rPr>
          <w:sz w:val="20"/>
          <w:szCs w:val="20"/>
        </w:rPr>
      </w:pPr>
    </w:p>
    <w:p w:rsidR="007351F2" w:rsidRPr="007351F2" w:rsidRDefault="007351F2" w:rsidP="007351F2">
      <w:pPr>
        <w:rPr>
          <w:sz w:val="20"/>
          <w:szCs w:val="20"/>
        </w:rPr>
      </w:pPr>
    </w:p>
    <w:p w:rsidR="001F6784" w:rsidRPr="007351F2" w:rsidRDefault="001F6784" w:rsidP="007351F2">
      <w:pPr>
        <w:pStyle w:val="ConsPlusNormal"/>
        <w:ind w:firstLine="539"/>
        <w:jc w:val="both"/>
        <w:rPr>
          <w:rFonts w:ascii="Times New Roman" w:hAnsi="Times New Roman" w:cs="Times New Roman"/>
        </w:rPr>
      </w:pPr>
    </w:p>
    <w:p w:rsidR="001F6784" w:rsidRPr="007351F2" w:rsidRDefault="001F6784" w:rsidP="007351F2">
      <w:pPr>
        <w:pStyle w:val="ConsPlusNormal"/>
        <w:ind w:firstLine="539"/>
        <w:jc w:val="both"/>
        <w:rPr>
          <w:rFonts w:ascii="Times New Roman" w:hAnsi="Times New Roman" w:cs="Times New Roman"/>
        </w:rPr>
      </w:pPr>
    </w:p>
    <w:p w:rsidR="001F6784" w:rsidRPr="007351F2" w:rsidRDefault="001F6784" w:rsidP="007351F2">
      <w:pPr>
        <w:pStyle w:val="ConsPlusNormal"/>
        <w:ind w:firstLine="539"/>
        <w:jc w:val="both"/>
        <w:rPr>
          <w:rFonts w:ascii="Times New Roman" w:hAnsi="Times New Roman" w:cs="Times New Roman"/>
        </w:rPr>
      </w:pPr>
    </w:p>
    <w:p w:rsidR="001F6784" w:rsidRPr="007351F2" w:rsidRDefault="001F6784" w:rsidP="007351F2">
      <w:pPr>
        <w:pStyle w:val="ConsPlusNormal"/>
        <w:ind w:firstLine="539"/>
        <w:jc w:val="both"/>
        <w:rPr>
          <w:rFonts w:ascii="Times New Roman" w:hAnsi="Times New Roman" w:cs="Times New Roman"/>
          <w:sz w:val="24"/>
          <w:szCs w:val="24"/>
        </w:rPr>
      </w:pPr>
    </w:p>
    <w:p w:rsidR="001F6784" w:rsidRPr="007351F2" w:rsidRDefault="001F6784" w:rsidP="007351F2">
      <w:pPr>
        <w:pStyle w:val="ConsPlusNormal"/>
        <w:ind w:firstLine="539"/>
        <w:jc w:val="both"/>
        <w:rPr>
          <w:rFonts w:ascii="Times New Roman" w:hAnsi="Times New Roman" w:cs="Times New Roman"/>
          <w:sz w:val="24"/>
          <w:szCs w:val="24"/>
        </w:rPr>
      </w:pPr>
    </w:p>
    <w:sectPr w:rsidR="001F6784" w:rsidRPr="007351F2" w:rsidSect="00591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84F"/>
    <w:multiLevelType w:val="hybridMultilevel"/>
    <w:tmpl w:val="DDDCF742"/>
    <w:lvl w:ilvl="0" w:tplc="590EFAE6">
      <w:start w:val="1"/>
      <w:numFmt w:val="decimal"/>
      <w:lvlText w:val="%1."/>
      <w:lvlJc w:val="left"/>
      <w:pPr>
        <w:ind w:left="1827" w:hanging="12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5515133"/>
    <w:multiLevelType w:val="hybridMultilevel"/>
    <w:tmpl w:val="9632A1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B755C3"/>
    <w:multiLevelType w:val="hybridMultilevel"/>
    <w:tmpl w:val="C9D808D0"/>
    <w:lvl w:ilvl="0" w:tplc="6BC4D7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51739"/>
    <w:rsid w:val="000262BC"/>
    <w:rsid w:val="00044080"/>
    <w:rsid w:val="00082725"/>
    <w:rsid w:val="000B1882"/>
    <w:rsid w:val="000B4F6E"/>
    <w:rsid w:val="001F6784"/>
    <w:rsid w:val="002A445D"/>
    <w:rsid w:val="003D759F"/>
    <w:rsid w:val="004111E2"/>
    <w:rsid w:val="004265F2"/>
    <w:rsid w:val="004A0214"/>
    <w:rsid w:val="004B5568"/>
    <w:rsid w:val="00512468"/>
    <w:rsid w:val="00551739"/>
    <w:rsid w:val="00570693"/>
    <w:rsid w:val="00587751"/>
    <w:rsid w:val="0059175C"/>
    <w:rsid w:val="00600332"/>
    <w:rsid w:val="00637516"/>
    <w:rsid w:val="00700276"/>
    <w:rsid w:val="007351F2"/>
    <w:rsid w:val="00822939"/>
    <w:rsid w:val="008362FD"/>
    <w:rsid w:val="008535EF"/>
    <w:rsid w:val="00D00D0A"/>
    <w:rsid w:val="00DF3C1F"/>
    <w:rsid w:val="00E21A50"/>
    <w:rsid w:val="00E701A0"/>
    <w:rsid w:val="00EB49D6"/>
    <w:rsid w:val="00EE130A"/>
    <w:rsid w:val="00EF4B62"/>
    <w:rsid w:val="00FA3AE9"/>
    <w:rsid w:val="00FC13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7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517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1739"/>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551739"/>
    <w:pPr>
      <w:ind w:left="720"/>
      <w:contextualSpacing/>
    </w:pPr>
  </w:style>
  <w:style w:type="paragraph" w:styleId="a4">
    <w:name w:val="Normal (Web)"/>
    <w:basedOn w:val="a"/>
    <w:uiPriority w:val="99"/>
    <w:unhideWhenUsed/>
    <w:rsid w:val="00551739"/>
    <w:pPr>
      <w:spacing w:before="100" w:beforeAutospacing="1" w:after="100" w:afterAutospacing="1"/>
    </w:pPr>
  </w:style>
  <w:style w:type="character" w:customStyle="1" w:styleId="a5">
    <w:name w:val="Цветовое выделение"/>
    <w:rsid w:val="000B4F6E"/>
    <w:rPr>
      <w:b/>
      <w:bCs/>
      <w:color w:val="26282F"/>
    </w:rPr>
  </w:style>
  <w:style w:type="character" w:customStyle="1" w:styleId="a6">
    <w:name w:val="Гипертекстовая ссылка"/>
    <w:basedOn w:val="a5"/>
    <w:rsid w:val="000B4F6E"/>
    <w:rPr>
      <w:color w:val="106BBE"/>
    </w:rPr>
  </w:style>
  <w:style w:type="paragraph" w:customStyle="1" w:styleId="ConsPlusNormal">
    <w:name w:val="ConsPlusNormal"/>
    <w:rsid w:val="000B4F6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Hyperlink"/>
    <w:basedOn w:val="a0"/>
    <w:uiPriority w:val="99"/>
    <w:semiHidden/>
    <w:unhideWhenUsed/>
    <w:rsid w:val="004A0214"/>
    <w:rPr>
      <w:color w:val="0000FF"/>
      <w:u w:val="single"/>
    </w:rPr>
  </w:style>
  <w:style w:type="paragraph" w:customStyle="1" w:styleId="no-indent">
    <w:name w:val="no-indent"/>
    <w:basedOn w:val="a"/>
    <w:rsid w:val="004A0214"/>
    <w:pPr>
      <w:spacing w:before="100" w:beforeAutospacing="1" w:after="100" w:afterAutospacing="1"/>
    </w:pPr>
  </w:style>
  <w:style w:type="paragraph" w:customStyle="1" w:styleId="a8">
    <w:name w:val="Таблицы (моноширинный)"/>
    <w:basedOn w:val="a"/>
    <w:next w:val="a"/>
    <w:rsid w:val="001F6784"/>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511527721">
      <w:bodyDiv w:val="1"/>
      <w:marLeft w:val="0"/>
      <w:marRight w:val="0"/>
      <w:marTop w:val="0"/>
      <w:marBottom w:val="0"/>
      <w:divBdr>
        <w:top w:val="none" w:sz="0" w:space="0" w:color="auto"/>
        <w:left w:val="none" w:sz="0" w:space="0" w:color="auto"/>
        <w:bottom w:val="none" w:sz="0" w:space="0" w:color="auto"/>
        <w:right w:val="none" w:sz="0" w:space="0" w:color="auto"/>
      </w:divBdr>
      <w:divsChild>
        <w:div w:id="1828091075">
          <w:marLeft w:val="0"/>
          <w:marRight w:val="0"/>
          <w:marTop w:val="0"/>
          <w:marBottom w:val="0"/>
          <w:divBdr>
            <w:top w:val="none" w:sz="0" w:space="0" w:color="auto"/>
            <w:left w:val="none" w:sz="0" w:space="0" w:color="auto"/>
            <w:bottom w:val="none" w:sz="0" w:space="0" w:color="auto"/>
            <w:right w:val="none" w:sz="0" w:space="0" w:color="auto"/>
          </w:divBdr>
        </w:div>
        <w:div w:id="2020765329">
          <w:marLeft w:val="0"/>
          <w:marRight w:val="0"/>
          <w:marTop w:val="0"/>
          <w:marBottom w:val="0"/>
          <w:divBdr>
            <w:top w:val="none" w:sz="0" w:space="0" w:color="auto"/>
            <w:left w:val="none" w:sz="0" w:space="0" w:color="auto"/>
            <w:bottom w:val="none" w:sz="0" w:space="0" w:color="auto"/>
            <w:right w:val="none" w:sz="0" w:space="0" w:color="auto"/>
          </w:divBdr>
        </w:div>
        <w:div w:id="1468425857">
          <w:marLeft w:val="0"/>
          <w:marRight w:val="0"/>
          <w:marTop w:val="301"/>
          <w:marBottom w:val="0"/>
          <w:divBdr>
            <w:top w:val="none" w:sz="0" w:space="0" w:color="auto"/>
            <w:left w:val="none" w:sz="0" w:space="0" w:color="auto"/>
            <w:bottom w:val="none" w:sz="0" w:space="0" w:color="auto"/>
            <w:right w:val="none" w:sz="0" w:space="0" w:color="auto"/>
          </w:divBdr>
        </w:div>
        <w:div w:id="195235262">
          <w:marLeft w:val="0"/>
          <w:marRight w:val="0"/>
          <w:marTop w:val="0"/>
          <w:marBottom w:val="0"/>
          <w:divBdr>
            <w:top w:val="none" w:sz="0" w:space="0" w:color="auto"/>
            <w:left w:val="none" w:sz="0" w:space="0" w:color="auto"/>
            <w:bottom w:val="none" w:sz="0" w:space="0" w:color="auto"/>
            <w:right w:val="none" w:sz="0" w:space="0" w:color="auto"/>
          </w:divBdr>
        </w:div>
        <w:div w:id="987392705">
          <w:marLeft w:val="0"/>
          <w:marRight w:val="0"/>
          <w:marTop w:val="0"/>
          <w:marBottom w:val="0"/>
          <w:divBdr>
            <w:top w:val="none" w:sz="0" w:space="0" w:color="auto"/>
            <w:left w:val="none" w:sz="0" w:space="0" w:color="auto"/>
            <w:bottom w:val="none" w:sz="0" w:space="0" w:color="auto"/>
            <w:right w:val="none" w:sz="0" w:space="0" w:color="auto"/>
          </w:divBdr>
        </w:div>
        <w:div w:id="104424997">
          <w:marLeft w:val="0"/>
          <w:marRight w:val="0"/>
          <w:marTop w:val="301"/>
          <w:marBottom w:val="0"/>
          <w:divBdr>
            <w:top w:val="none" w:sz="0" w:space="0" w:color="auto"/>
            <w:left w:val="none" w:sz="0" w:space="0" w:color="auto"/>
            <w:bottom w:val="none" w:sz="0" w:space="0" w:color="auto"/>
            <w:right w:val="none" w:sz="0" w:space="0" w:color="auto"/>
          </w:divBdr>
        </w:div>
        <w:div w:id="1257202849">
          <w:marLeft w:val="0"/>
          <w:marRight w:val="0"/>
          <w:marTop w:val="0"/>
          <w:marBottom w:val="0"/>
          <w:divBdr>
            <w:top w:val="none" w:sz="0" w:space="0" w:color="auto"/>
            <w:left w:val="none" w:sz="0" w:space="0" w:color="auto"/>
            <w:bottom w:val="none" w:sz="0" w:space="0" w:color="auto"/>
            <w:right w:val="none" w:sz="0" w:space="0" w:color="auto"/>
          </w:divBdr>
        </w:div>
        <w:div w:id="660350770">
          <w:marLeft w:val="0"/>
          <w:marRight w:val="0"/>
          <w:marTop w:val="0"/>
          <w:marBottom w:val="0"/>
          <w:divBdr>
            <w:top w:val="none" w:sz="0" w:space="0" w:color="auto"/>
            <w:left w:val="none" w:sz="0" w:space="0" w:color="auto"/>
            <w:bottom w:val="none" w:sz="0" w:space="0" w:color="auto"/>
            <w:right w:val="none" w:sz="0" w:space="0" w:color="auto"/>
          </w:divBdr>
        </w:div>
        <w:div w:id="1177309978">
          <w:marLeft w:val="0"/>
          <w:marRight w:val="0"/>
          <w:marTop w:val="0"/>
          <w:marBottom w:val="0"/>
          <w:divBdr>
            <w:top w:val="none" w:sz="0" w:space="0" w:color="auto"/>
            <w:left w:val="none" w:sz="0" w:space="0" w:color="auto"/>
            <w:bottom w:val="none" w:sz="0" w:space="0" w:color="auto"/>
            <w:right w:val="none" w:sz="0" w:space="0" w:color="auto"/>
          </w:divBdr>
        </w:div>
        <w:div w:id="670108257">
          <w:marLeft w:val="0"/>
          <w:marRight w:val="0"/>
          <w:marTop w:val="0"/>
          <w:marBottom w:val="0"/>
          <w:divBdr>
            <w:top w:val="none" w:sz="0" w:space="0" w:color="auto"/>
            <w:left w:val="none" w:sz="0" w:space="0" w:color="auto"/>
            <w:bottom w:val="none" w:sz="0" w:space="0" w:color="auto"/>
            <w:right w:val="none" w:sz="0" w:space="0" w:color="auto"/>
          </w:divBdr>
        </w:div>
        <w:div w:id="683559811">
          <w:marLeft w:val="0"/>
          <w:marRight w:val="0"/>
          <w:marTop w:val="0"/>
          <w:marBottom w:val="0"/>
          <w:divBdr>
            <w:top w:val="none" w:sz="0" w:space="0" w:color="auto"/>
            <w:left w:val="none" w:sz="0" w:space="0" w:color="auto"/>
            <w:bottom w:val="none" w:sz="0" w:space="0" w:color="auto"/>
            <w:right w:val="none" w:sz="0" w:space="0" w:color="auto"/>
          </w:divBdr>
        </w:div>
        <w:div w:id="1934124496">
          <w:marLeft w:val="0"/>
          <w:marRight w:val="0"/>
          <w:marTop w:val="0"/>
          <w:marBottom w:val="0"/>
          <w:divBdr>
            <w:top w:val="none" w:sz="0" w:space="0" w:color="auto"/>
            <w:left w:val="none" w:sz="0" w:space="0" w:color="auto"/>
            <w:bottom w:val="none" w:sz="0" w:space="0" w:color="auto"/>
            <w:right w:val="none" w:sz="0" w:space="0" w:color="auto"/>
          </w:divBdr>
        </w:div>
        <w:div w:id="36976705">
          <w:marLeft w:val="0"/>
          <w:marRight w:val="0"/>
          <w:marTop w:val="301"/>
          <w:marBottom w:val="0"/>
          <w:divBdr>
            <w:top w:val="none" w:sz="0" w:space="0" w:color="auto"/>
            <w:left w:val="none" w:sz="0" w:space="0" w:color="auto"/>
            <w:bottom w:val="none" w:sz="0" w:space="0" w:color="auto"/>
            <w:right w:val="none" w:sz="0" w:space="0" w:color="auto"/>
          </w:divBdr>
        </w:div>
        <w:div w:id="556281150">
          <w:marLeft w:val="0"/>
          <w:marRight w:val="0"/>
          <w:marTop w:val="0"/>
          <w:marBottom w:val="0"/>
          <w:divBdr>
            <w:top w:val="none" w:sz="0" w:space="0" w:color="auto"/>
            <w:left w:val="none" w:sz="0" w:space="0" w:color="auto"/>
            <w:bottom w:val="none" w:sz="0" w:space="0" w:color="auto"/>
            <w:right w:val="none" w:sz="0" w:space="0" w:color="auto"/>
          </w:divBdr>
        </w:div>
        <w:div w:id="975598709">
          <w:marLeft w:val="0"/>
          <w:marRight w:val="0"/>
          <w:marTop w:val="0"/>
          <w:marBottom w:val="0"/>
          <w:divBdr>
            <w:top w:val="none" w:sz="0" w:space="0" w:color="auto"/>
            <w:left w:val="none" w:sz="0" w:space="0" w:color="auto"/>
            <w:bottom w:val="none" w:sz="0" w:space="0" w:color="auto"/>
            <w:right w:val="none" w:sz="0" w:space="0" w:color="auto"/>
          </w:divBdr>
        </w:div>
        <w:div w:id="1244678883">
          <w:marLeft w:val="0"/>
          <w:marRight w:val="0"/>
          <w:marTop w:val="0"/>
          <w:marBottom w:val="0"/>
          <w:divBdr>
            <w:top w:val="none" w:sz="0" w:space="0" w:color="auto"/>
            <w:left w:val="none" w:sz="0" w:space="0" w:color="auto"/>
            <w:bottom w:val="none" w:sz="0" w:space="0" w:color="auto"/>
            <w:right w:val="none" w:sz="0" w:space="0" w:color="auto"/>
          </w:divBdr>
        </w:div>
        <w:div w:id="1941141541">
          <w:marLeft w:val="0"/>
          <w:marRight w:val="0"/>
          <w:marTop w:val="0"/>
          <w:marBottom w:val="0"/>
          <w:divBdr>
            <w:top w:val="none" w:sz="0" w:space="0" w:color="auto"/>
            <w:left w:val="none" w:sz="0" w:space="0" w:color="auto"/>
            <w:bottom w:val="none" w:sz="0" w:space="0" w:color="auto"/>
            <w:right w:val="none" w:sz="0" w:space="0" w:color="auto"/>
          </w:divBdr>
        </w:div>
        <w:div w:id="1412582924">
          <w:marLeft w:val="0"/>
          <w:marRight w:val="0"/>
          <w:marTop w:val="301"/>
          <w:marBottom w:val="0"/>
          <w:divBdr>
            <w:top w:val="none" w:sz="0" w:space="0" w:color="auto"/>
            <w:left w:val="none" w:sz="0" w:space="0" w:color="auto"/>
            <w:bottom w:val="none" w:sz="0" w:space="0" w:color="auto"/>
            <w:right w:val="none" w:sz="0" w:space="0" w:color="auto"/>
          </w:divBdr>
        </w:div>
        <w:div w:id="1375275324">
          <w:marLeft w:val="0"/>
          <w:marRight w:val="0"/>
          <w:marTop w:val="0"/>
          <w:marBottom w:val="0"/>
          <w:divBdr>
            <w:top w:val="none" w:sz="0" w:space="0" w:color="auto"/>
            <w:left w:val="none" w:sz="0" w:space="0" w:color="auto"/>
            <w:bottom w:val="none" w:sz="0" w:space="0" w:color="auto"/>
            <w:right w:val="none" w:sz="0" w:space="0" w:color="auto"/>
          </w:divBdr>
        </w:div>
        <w:div w:id="1353263666">
          <w:marLeft w:val="0"/>
          <w:marRight w:val="0"/>
          <w:marTop w:val="301"/>
          <w:marBottom w:val="0"/>
          <w:divBdr>
            <w:top w:val="none" w:sz="0" w:space="0" w:color="auto"/>
            <w:left w:val="none" w:sz="0" w:space="0" w:color="auto"/>
            <w:bottom w:val="none" w:sz="0" w:space="0" w:color="auto"/>
            <w:right w:val="none" w:sz="0" w:space="0" w:color="auto"/>
          </w:divBdr>
        </w:div>
        <w:div w:id="1678144677">
          <w:marLeft w:val="0"/>
          <w:marRight w:val="0"/>
          <w:marTop w:val="301"/>
          <w:marBottom w:val="0"/>
          <w:divBdr>
            <w:top w:val="none" w:sz="0" w:space="0" w:color="auto"/>
            <w:left w:val="none" w:sz="0" w:space="0" w:color="auto"/>
            <w:bottom w:val="none" w:sz="0" w:space="0" w:color="auto"/>
            <w:right w:val="none" w:sz="0" w:space="0" w:color="auto"/>
          </w:divBdr>
        </w:div>
        <w:div w:id="175272950">
          <w:marLeft w:val="0"/>
          <w:marRight w:val="0"/>
          <w:marTop w:val="0"/>
          <w:marBottom w:val="0"/>
          <w:divBdr>
            <w:top w:val="none" w:sz="0" w:space="0" w:color="auto"/>
            <w:left w:val="none" w:sz="0" w:space="0" w:color="auto"/>
            <w:bottom w:val="none" w:sz="0" w:space="0" w:color="auto"/>
            <w:right w:val="none" w:sz="0" w:space="0" w:color="auto"/>
          </w:divBdr>
        </w:div>
        <w:div w:id="1375620294">
          <w:marLeft w:val="0"/>
          <w:marRight w:val="0"/>
          <w:marTop w:val="0"/>
          <w:marBottom w:val="0"/>
          <w:divBdr>
            <w:top w:val="none" w:sz="0" w:space="0" w:color="auto"/>
            <w:left w:val="none" w:sz="0" w:space="0" w:color="auto"/>
            <w:bottom w:val="none" w:sz="0" w:space="0" w:color="auto"/>
            <w:right w:val="none" w:sz="0" w:space="0" w:color="auto"/>
          </w:divBdr>
        </w:div>
        <w:div w:id="1513185546">
          <w:marLeft w:val="0"/>
          <w:marRight w:val="0"/>
          <w:marTop w:val="0"/>
          <w:marBottom w:val="0"/>
          <w:divBdr>
            <w:top w:val="none" w:sz="0" w:space="0" w:color="auto"/>
            <w:left w:val="none" w:sz="0" w:space="0" w:color="auto"/>
            <w:bottom w:val="none" w:sz="0" w:space="0" w:color="auto"/>
            <w:right w:val="none" w:sz="0" w:space="0" w:color="auto"/>
          </w:divBdr>
        </w:div>
        <w:div w:id="1805276217">
          <w:marLeft w:val="0"/>
          <w:marRight w:val="0"/>
          <w:marTop w:val="0"/>
          <w:marBottom w:val="0"/>
          <w:divBdr>
            <w:top w:val="none" w:sz="0" w:space="0" w:color="auto"/>
            <w:left w:val="none" w:sz="0" w:space="0" w:color="auto"/>
            <w:bottom w:val="none" w:sz="0" w:space="0" w:color="auto"/>
            <w:right w:val="none" w:sz="0" w:space="0" w:color="auto"/>
          </w:divBdr>
        </w:div>
        <w:div w:id="1008289412">
          <w:marLeft w:val="0"/>
          <w:marRight w:val="0"/>
          <w:marTop w:val="0"/>
          <w:marBottom w:val="0"/>
          <w:divBdr>
            <w:top w:val="none" w:sz="0" w:space="0" w:color="auto"/>
            <w:left w:val="none" w:sz="0" w:space="0" w:color="auto"/>
            <w:bottom w:val="none" w:sz="0" w:space="0" w:color="auto"/>
            <w:right w:val="none" w:sz="0" w:space="0" w:color="auto"/>
          </w:divBdr>
        </w:div>
        <w:div w:id="1428425070">
          <w:marLeft w:val="0"/>
          <w:marRight w:val="0"/>
          <w:marTop w:val="0"/>
          <w:marBottom w:val="0"/>
          <w:divBdr>
            <w:top w:val="none" w:sz="0" w:space="0" w:color="auto"/>
            <w:left w:val="none" w:sz="0" w:space="0" w:color="auto"/>
            <w:bottom w:val="none" w:sz="0" w:space="0" w:color="auto"/>
            <w:right w:val="none" w:sz="0" w:space="0" w:color="auto"/>
          </w:divBdr>
        </w:div>
        <w:div w:id="1042168909">
          <w:marLeft w:val="0"/>
          <w:marRight w:val="0"/>
          <w:marTop w:val="0"/>
          <w:marBottom w:val="0"/>
          <w:divBdr>
            <w:top w:val="none" w:sz="0" w:space="0" w:color="auto"/>
            <w:left w:val="none" w:sz="0" w:space="0" w:color="auto"/>
            <w:bottom w:val="none" w:sz="0" w:space="0" w:color="auto"/>
            <w:right w:val="none" w:sz="0" w:space="0" w:color="auto"/>
          </w:divBdr>
        </w:div>
        <w:div w:id="2140370859">
          <w:marLeft w:val="0"/>
          <w:marRight w:val="0"/>
          <w:marTop w:val="0"/>
          <w:marBottom w:val="0"/>
          <w:divBdr>
            <w:top w:val="none" w:sz="0" w:space="0" w:color="auto"/>
            <w:left w:val="none" w:sz="0" w:space="0" w:color="auto"/>
            <w:bottom w:val="none" w:sz="0" w:space="0" w:color="auto"/>
            <w:right w:val="none" w:sz="0" w:space="0" w:color="auto"/>
          </w:divBdr>
        </w:div>
        <w:div w:id="331302737">
          <w:marLeft w:val="0"/>
          <w:marRight w:val="0"/>
          <w:marTop w:val="0"/>
          <w:marBottom w:val="0"/>
          <w:divBdr>
            <w:top w:val="none" w:sz="0" w:space="0" w:color="auto"/>
            <w:left w:val="none" w:sz="0" w:space="0" w:color="auto"/>
            <w:bottom w:val="none" w:sz="0" w:space="0" w:color="auto"/>
            <w:right w:val="none" w:sz="0" w:space="0" w:color="auto"/>
          </w:divBdr>
        </w:div>
        <w:div w:id="93599987">
          <w:marLeft w:val="0"/>
          <w:marRight w:val="0"/>
          <w:marTop w:val="301"/>
          <w:marBottom w:val="0"/>
          <w:divBdr>
            <w:top w:val="none" w:sz="0" w:space="0" w:color="auto"/>
            <w:left w:val="none" w:sz="0" w:space="0" w:color="auto"/>
            <w:bottom w:val="none" w:sz="0" w:space="0" w:color="auto"/>
            <w:right w:val="none" w:sz="0" w:space="0" w:color="auto"/>
          </w:divBdr>
        </w:div>
        <w:div w:id="1810590686">
          <w:marLeft w:val="0"/>
          <w:marRight w:val="0"/>
          <w:marTop w:val="0"/>
          <w:marBottom w:val="0"/>
          <w:divBdr>
            <w:top w:val="none" w:sz="0" w:space="0" w:color="auto"/>
            <w:left w:val="none" w:sz="0" w:space="0" w:color="auto"/>
            <w:bottom w:val="none" w:sz="0" w:space="0" w:color="auto"/>
            <w:right w:val="none" w:sz="0" w:space="0" w:color="auto"/>
          </w:divBdr>
        </w:div>
        <w:div w:id="1544712499">
          <w:marLeft w:val="0"/>
          <w:marRight w:val="0"/>
          <w:marTop w:val="3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85963/79fcb55f19ff171fcd99a904f2abd618e1321cbd/" TargetMode="External"/><Relationship Id="rId18" Type="http://schemas.openxmlformats.org/officeDocument/2006/relationships/hyperlink" Target="https://www.consultant.ru/document/cons_doc_LAW_508514/4ca003dd6b793db91e6027babe790a482edd9b7e/" TargetMode="External"/><Relationship Id="rId26" Type="http://schemas.openxmlformats.org/officeDocument/2006/relationships/hyperlink" Target="https://www.consultant.ru/document/cons_doc_LAW_510569/219c3257c1aa4b0fb9896079a0f295343e523d37/" TargetMode="External"/><Relationship Id="rId39" Type="http://schemas.openxmlformats.org/officeDocument/2006/relationships/hyperlink" Target="https://www.consultant.ru/document/cons_doc_LAW_334998/7f43eece6217b316018b51c5f99e45c548e19c2f/" TargetMode="External"/><Relationship Id="rId21" Type="http://schemas.openxmlformats.org/officeDocument/2006/relationships/hyperlink" Target="https://www.consultant.ru/document/cons_doc_LAW_508514/4ca003dd6b793db91e6027babe790a482edd9b7e/" TargetMode="External"/><Relationship Id="rId34" Type="http://schemas.openxmlformats.org/officeDocument/2006/relationships/hyperlink" Target="https://www.consultant.ru/document/cons_doc_LAW_508514/570afc6feff03328459242886307d6aebe1ccb6b/" TargetMode="External"/><Relationship Id="rId42" Type="http://schemas.openxmlformats.org/officeDocument/2006/relationships/hyperlink" Target="https://www.consultant.ru/document/cons_doc_LAW_508514/570afc6feff03328459242886307d6aebe1ccb6b/" TargetMode="External"/><Relationship Id="rId47" Type="http://schemas.openxmlformats.org/officeDocument/2006/relationships/hyperlink" Target="http://www.consultant.ru/document/cons_doc_LAW_342030/e8b8a9aa9fb6792097903a836e524e7884fef978/" TargetMode="External"/><Relationship Id="rId50" Type="http://schemas.openxmlformats.org/officeDocument/2006/relationships/hyperlink" Target="garantF1://12068775.3000" TargetMode="External"/><Relationship Id="rId55" Type="http://schemas.openxmlformats.org/officeDocument/2006/relationships/hyperlink" Target="https://login.consultant.ru/link/?req=doc&amp;base=RZB&amp;n=408602&amp;dst=100011" TargetMode="External"/><Relationship Id="rId63" Type="http://schemas.openxmlformats.org/officeDocument/2006/relationships/hyperlink" Target="https://login.consultant.ru/link/?req=doc&amp;base=RZB&amp;n=508514&amp;dst=3219" TargetMode="External"/><Relationship Id="rId68" Type="http://schemas.openxmlformats.org/officeDocument/2006/relationships/hyperlink" Target="https://login.consultant.ru/link/?req=doc&amp;base=RZB&amp;n=508514&amp;dst=3049" TargetMode="External"/><Relationship Id="rId76" Type="http://schemas.openxmlformats.org/officeDocument/2006/relationships/hyperlink" Target="https://login.consultant.ru/link/?req=doc&amp;base=RZB&amp;n=511270&amp;dst=375" TargetMode="External"/><Relationship Id="rId7" Type="http://schemas.openxmlformats.org/officeDocument/2006/relationships/hyperlink" Target="https://www.consultant.ru/document/cons_doc_LAW_508514/fb76ce1fdb5356574b298a9dcdafcfc8fc6c937b/" TargetMode="External"/><Relationship Id="rId71" Type="http://schemas.openxmlformats.org/officeDocument/2006/relationships/hyperlink" Target="https://login.consultant.ru/link/?req=doc&amp;base=RZB&amp;n=508514&amp;dst=3219" TargetMode="External"/><Relationship Id="rId2" Type="http://schemas.openxmlformats.org/officeDocument/2006/relationships/styles" Target="styles.xml"/><Relationship Id="rId16" Type="http://schemas.openxmlformats.org/officeDocument/2006/relationships/hyperlink" Target="https://www.consultant.ru/document/cons_doc_LAW_508514/4ca003dd6b793db91e6027babe790a482edd9b7e/" TargetMode="External"/><Relationship Id="rId29" Type="http://schemas.openxmlformats.org/officeDocument/2006/relationships/hyperlink" Target="https://www.consultant.ru/document/cons_doc_LAW_508514/570afc6feff03328459242886307d6aebe1ccb6b/" TargetMode="External"/><Relationship Id="rId11" Type="http://schemas.openxmlformats.org/officeDocument/2006/relationships/hyperlink" Target="https://www.consultant.ru/document/cons_doc_LAW_485963/79fcb55f19ff171fcd99a904f2abd618e1321cbd/" TargetMode="External"/><Relationship Id="rId24" Type="http://schemas.openxmlformats.org/officeDocument/2006/relationships/hyperlink" Target="https://www.consultant.ru/document/cons_doc_LAW_508514/70ac306826bc92daa560ad83d22d3b26c2834b8b/" TargetMode="External"/><Relationship Id="rId32" Type="http://schemas.openxmlformats.org/officeDocument/2006/relationships/hyperlink" Target="https://www.consultant.ru/document/cons_doc_LAW_508514/570afc6feff03328459242886307d6aebe1ccb6b/" TargetMode="External"/><Relationship Id="rId37" Type="http://schemas.openxmlformats.org/officeDocument/2006/relationships/hyperlink" Target="https://www.consultant.ru/document/cons_doc_LAW_508514/570afc6feff03328459242886307d6aebe1ccb6b/" TargetMode="External"/><Relationship Id="rId40" Type="http://schemas.openxmlformats.org/officeDocument/2006/relationships/hyperlink" Target="https://www.consultant.ru/document/cons_doc_LAW_508514/570afc6feff03328459242886307d6aebe1ccb6b/" TargetMode="External"/><Relationship Id="rId45" Type="http://schemas.openxmlformats.org/officeDocument/2006/relationships/hyperlink" Target="https://www.consultant.ru/document/cons_doc_LAW_508514/570afc6feff03328459242886307d6aebe1ccb6b/" TargetMode="External"/><Relationship Id="rId53" Type="http://schemas.openxmlformats.org/officeDocument/2006/relationships/hyperlink" Target="https://login.consultant.ru/link/?req=doc&amp;base=RZB&amp;n=508514&amp;dst=328" TargetMode="External"/><Relationship Id="rId58" Type="http://schemas.openxmlformats.org/officeDocument/2006/relationships/hyperlink" Target="https://login.consultant.ru/link/?req=doc&amp;base=RZB&amp;n=508514&amp;dst=3192" TargetMode="External"/><Relationship Id="rId66" Type="http://schemas.openxmlformats.org/officeDocument/2006/relationships/hyperlink" Target="https://login.consultant.ru/link/?req=doc&amp;base=RZB&amp;n=508514&amp;dst=3050" TargetMode="External"/><Relationship Id="rId74" Type="http://schemas.openxmlformats.org/officeDocument/2006/relationships/hyperlink" Target="https://login.consultant.ru/link/?req=doc&amp;base=RZB&amp;n=508514&amp;dst=3054" TargetMode="External"/><Relationship Id="rId5" Type="http://schemas.openxmlformats.org/officeDocument/2006/relationships/hyperlink" Target="garantF1://8816657.107" TargetMode="External"/><Relationship Id="rId15" Type="http://schemas.openxmlformats.org/officeDocument/2006/relationships/hyperlink" Target="https://www.consultant.ru/document/cons_doc_LAW_508514/b884020ea7453099ba8bc9ca021b84982cadea7d/" TargetMode="External"/><Relationship Id="rId23" Type="http://schemas.openxmlformats.org/officeDocument/2006/relationships/hyperlink" Target="https://www.consultant.ru/document/cons_doc_LAW_508514/91122874bbcf628c0e5c6bceb7fe613ee682fc73/" TargetMode="External"/><Relationship Id="rId28" Type="http://schemas.openxmlformats.org/officeDocument/2006/relationships/hyperlink" Target="https://www.consultant.ru/document/cons_doc_LAW_508514/570afc6feff03328459242886307d6aebe1ccb6b/" TargetMode="External"/><Relationship Id="rId36" Type="http://schemas.openxmlformats.org/officeDocument/2006/relationships/hyperlink" Target="https://www.consultant.ru/document/cons_doc_LAW_508514/fb76ce1fdb5356574b298a9dcdafcfc8fc6c937b/" TargetMode="External"/><Relationship Id="rId49" Type="http://schemas.openxmlformats.org/officeDocument/2006/relationships/hyperlink" Target="http://www.consultant.ru/document/cons_doc_LAW_342030/e8b8a9aa9fb6792097903a836e524e7884fef978/" TargetMode="External"/><Relationship Id="rId57" Type="http://schemas.openxmlformats.org/officeDocument/2006/relationships/hyperlink" Target="https://login.consultant.ru/link/?req=doc&amp;base=RZB&amp;n=508514&amp;dst=3291" TargetMode="External"/><Relationship Id="rId61" Type="http://schemas.openxmlformats.org/officeDocument/2006/relationships/hyperlink" Target="https://login.consultant.ru/link/?req=doc&amp;base=RZB&amp;n=508514&amp;dst=3291" TargetMode="External"/><Relationship Id="rId10" Type="http://schemas.openxmlformats.org/officeDocument/2006/relationships/hyperlink" Target="https://www.consultant.ru/document/cons_doc_LAW_511241/ac6c532ee1f365c6e1ff222f22b3f10587918494/" TargetMode="External"/><Relationship Id="rId19" Type="http://schemas.openxmlformats.org/officeDocument/2006/relationships/hyperlink" Target="https://www.consultant.ru/document/cons_doc_LAW_508514/4ca003dd6b793db91e6027babe790a482edd9b7e/" TargetMode="External"/><Relationship Id="rId31" Type="http://schemas.openxmlformats.org/officeDocument/2006/relationships/hyperlink" Target="https://www.consultant.ru/document/cons_doc_LAW_508514/570afc6feff03328459242886307d6aebe1ccb6b/" TargetMode="External"/><Relationship Id="rId44" Type="http://schemas.openxmlformats.org/officeDocument/2006/relationships/hyperlink" Target="https://www.consultant.ru/document/cons_doc_LAW_508514/570afc6feff03328459242886307d6aebe1ccb6b/" TargetMode="External"/><Relationship Id="rId52" Type="http://schemas.openxmlformats.org/officeDocument/2006/relationships/hyperlink" Target="https://login.consultant.ru/link/?req=doc&amp;base=RZB&amp;n=508514&amp;dst=3060" TargetMode="External"/><Relationship Id="rId60" Type="http://schemas.openxmlformats.org/officeDocument/2006/relationships/hyperlink" Target="https://login.consultant.ru/link/?req=doc&amp;base=RZB&amp;n=508514&amp;dst=3192" TargetMode="External"/><Relationship Id="rId65" Type="http://schemas.openxmlformats.org/officeDocument/2006/relationships/hyperlink" Target="https://login.consultant.ru/link/?req=doc&amp;base=RZB&amp;n=508514&amp;dst=3049" TargetMode="External"/><Relationship Id="rId73" Type="http://schemas.openxmlformats.org/officeDocument/2006/relationships/hyperlink" Target="https://login.consultant.ru/link/?req=doc&amp;base=RZB&amp;n=508514&amp;dst=3054"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sultant.ru/document/cons_doc_LAW_508514/570afc6feff03328459242886307d6aebe1ccb6b/" TargetMode="External"/><Relationship Id="rId14" Type="http://schemas.openxmlformats.org/officeDocument/2006/relationships/hyperlink" Target="https://www.consultant.ru/document/cons_doc_LAW_508514/4ca003dd6b793db91e6027babe790a482edd9b7e/" TargetMode="External"/><Relationship Id="rId22" Type="http://schemas.openxmlformats.org/officeDocument/2006/relationships/hyperlink" Target="https://www.consultant.ru/document/cons_doc_LAW_508514/4ca003dd6b793db91e6027babe790a482edd9b7e/" TargetMode="External"/><Relationship Id="rId27" Type="http://schemas.openxmlformats.org/officeDocument/2006/relationships/hyperlink" Target="https://www.consultant.ru/document/cons_doc_LAW_511408/8f7c0ce0195a7f4f0985d1ca3612eee1bc811452/" TargetMode="External"/><Relationship Id="rId30" Type="http://schemas.openxmlformats.org/officeDocument/2006/relationships/hyperlink" Target="https://www.consultant.ru/document/cons_doc_LAW_508514/570afc6feff03328459242886307d6aebe1ccb6b/" TargetMode="External"/><Relationship Id="rId35" Type="http://schemas.openxmlformats.org/officeDocument/2006/relationships/hyperlink" Target="https://www.consultant.ru/document/cons_doc_LAW_508514/570afc6feff03328459242886307d6aebe1ccb6b/" TargetMode="External"/><Relationship Id="rId43" Type="http://schemas.openxmlformats.org/officeDocument/2006/relationships/hyperlink" Target="https://www.consultant.ru/document/cons_doc_LAW_508514/570afc6feff03328459242886307d6aebe1ccb6b/" TargetMode="External"/><Relationship Id="rId48" Type="http://schemas.openxmlformats.org/officeDocument/2006/relationships/hyperlink" Target="http://www.consultant.ru/document/cons_doc_LAW_342030/e8b8a9aa9fb6792097903a836e524e7884fef978/" TargetMode="External"/><Relationship Id="rId56" Type="http://schemas.openxmlformats.org/officeDocument/2006/relationships/hyperlink" Target="https://login.consultant.ru/link/?req=doc&amp;base=RZB&amp;n=408602&amp;dst=100073" TargetMode="External"/><Relationship Id="rId64" Type="http://schemas.openxmlformats.org/officeDocument/2006/relationships/hyperlink" Target="https://login.consultant.ru/link/?req=doc&amp;base=RZB&amp;n=508514&amp;dst=3553" TargetMode="External"/><Relationship Id="rId69" Type="http://schemas.openxmlformats.org/officeDocument/2006/relationships/hyperlink" Target="https://login.consultant.ru/link/?req=doc&amp;base=RZB&amp;n=508514&amp;dst=3050" TargetMode="External"/><Relationship Id="rId77" Type="http://schemas.openxmlformats.org/officeDocument/2006/relationships/fontTable" Target="fontTable.xml"/><Relationship Id="rId8" Type="http://schemas.openxmlformats.org/officeDocument/2006/relationships/hyperlink" Target="https://www.consultant.ru/document/cons_doc_LAW_508514/fb76ce1fdb5356574b298a9dcdafcfc8fc6c937b/" TargetMode="External"/><Relationship Id="rId51" Type="http://schemas.openxmlformats.org/officeDocument/2006/relationships/hyperlink" Target="https://login.consultant.ru/link/?req=doc&amp;base=RZB&amp;n=508514&amp;dst=3054" TargetMode="External"/><Relationship Id="rId72" Type="http://schemas.openxmlformats.org/officeDocument/2006/relationships/hyperlink" Target="https://login.consultant.ru/link/?req=doc&amp;base=RZB&amp;n=508514&amp;dst=3219" TargetMode="External"/><Relationship Id="rId3" Type="http://schemas.openxmlformats.org/officeDocument/2006/relationships/settings" Target="settings.xml"/><Relationship Id="rId12" Type="http://schemas.openxmlformats.org/officeDocument/2006/relationships/hyperlink" Target="https://www.consultant.ru/document/cons_doc_LAW_508514/b884020ea7453099ba8bc9ca021b84982cadea7d/" TargetMode="External"/><Relationship Id="rId17" Type="http://schemas.openxmlformats.org/officeDocument/2006/relationships/hyperlink" Target="https://www.consultant.ru/document/cons_doc_LAW_508514/4ca003dd6b793db91e6027babe790a482edd9b7e/" TargetMode="External"/><Relationship Id="rId25" Type="http://schemas.openxmlformats.org/officeDocument/2006/relationships/hyperlink" Target="https://www.consultant.ru/document/cons_doc_LAW_508514/570afc6feff03328459242886307d6aebe1ccb6b/" TargetMode="External"/><Relationship Id="rId33" Type="http://schemas.openxmlformats.org/officeDocument/2006/relationships/hyperlink" Target="https://www.consultant.ru/document/cons_doc_LAW_508514/570afc6feff03328459242886307d6aebe1ccb6b/" TargetMode="External"/><Relationship Id="rId38" Type="http://schemas.openxmlformats.org/officeDocument/2006/relationships/hyperlink" Target="https://www.consultant.ru/document/cons_doc_LAW_219447/" TargetMode="External"/><Relationship Id="rId46" Type="http://schemas.openxmlformats.org/officeDocument/2006/relationships/hyperlink" Target="garantF1://12038258.0" TargetMode="External"/><Relationship Id="rId59" Type="http://schemas.openxmlformats.org/officeDocument/2006/relationships/hyperlink" Target="https://login.consultant.ru/link/?req=doc&amp;base=RZB&amp;n=508514&amp;dst=3291" TargetMode="External"/><Relationship Id="rId67" Type="http://schemas.openxmlformats.org/officeDocument/2006/relationships/hyperlink" Target="https://login.consultant.ru/link/?req=doc&amp;base=RZB&amp;n=508514&amp;dst=3051" TargetMode="External"/><Relationship Id="rId20" Type="http://schemas.openxmlformats.org/officeDocument/2006/relationships/hyperlink" Target="https://www.consultant.ru/document/cons_doc_LAW_508514/4ca003dd6b793db91e6027babe790a482edd9b7e/" TargetMode="External"/><Relationship Id="rId41" Type="http://schemas.openxmlformats.org/officeDocument/2006/relationships/hyperlink" Target="https://www.consultant.ru/document/cons_doc_LAW_485963/79fcb55f19ff171fcd99a904f2abd618e1321cbd/" TargetMode="External"/><Relationship Id="rId54" Type="http://schemas.openxmlformats.org/officeDocument/2006/relationships/hyperlink" Target="https://login.consultant.ru/link/?req=doc&amp;base=RZB&amp;n=508490&amp;dst=1218" TargetMode="External"/><Relationship Id="rId62" Type="http://schemas.openxmlformats.org/officeDocument/2006/relationships/hyperlink" Target="https://login.consultant.ru/link/?req=doc&amp;base=RZB&amp;n=508514&amp;dst=3192" TargetMode="External"/><Relationship Id="rId70" Type="http://schemas.openxmlformats.org/officeDocument/2006/relationships/hyperlink" Target="https://login.consultant.ru/link/?req=doc&amp;base=RZB&amp;n=508514&amp;dst=3051" TargetMode="External"/><Relationship Id="rId75" Type="http://schemas.openxmlformats.org/officeDocument/2006/relationships/hyperlink" Target="https://login.consultant.ru/link/?req=doc&amp;base=RZB&amp;n=508514&amp;dst=3060" TargetMode="External"/><Relationship Id="rId1" Type="http://schemas.openxmlformats.org/officeDocument/2006/relationships/numbering" Target="numbering.xml"/><Relationship Id="rId6" Type="http://schemas.openxmlformats.org/officeDocument/2006/relationships/hyperlink" Target="garantF1://8816657.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28</Pages>
  <Words>14638</Words>
  <Characters>83438</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cp:lastPrinted>2025-08-14T13:25:00Z</cp:lastPrinted>
  <dcterms:created xsi:type="dcterms:W3CDTF">2025-08-14T11:21:00Z</dcterms:created>
  <dcterms:modified xsi:type="dcterms:W3CDTF">2025-08-14T13:25:00Z</dcterms:modified>
</cp:coreProperties>
</file>